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147" w:rsidRPr="007A7147" w:rsidRDefault="007A7147" w:rsidP="007A7147">
      <w:pPr>
        <w:shd w:val="clear" w:color="auto" w:fill="F0EDF6"/>
        <w:spacing w:after="450" w:line="240" w:lineRule="auto"/>
        <w:outlineLvl w:val="0"/>
        <w:rPr>
          <w:rFonts w:ascii="Century Gothic" w:eastAsia="Times New Roman" w:hAnsi="Century Gothic" w:cs="Times New Roman"/>
          <w:b/>
          <w:bCs/>
          <w:color w:val="4203BF"/>
          <w:kern w:val="36"/>
          <w:sz w:val="48"/>
          <w:szCs w:val="48"/>
          <w:lang w:eastAsia="en-GB"/>
        </w:rPr>
      </w:pPr>
      <w:r w:rsidRPr="007A7147">
        <w:rPr>
          <w:rFonts w:ascii="Century Gothic" w:eastAsia="Times New Roman" w:hAnsi="Century Gothic" w:cs="Times New Roman"/>
          <w:b/>
          <w:bCs/>
          <w:color w:val="4203BF"/>
          <w:kern w:val="36"/>
          <w:sz w:val="48"/>
          <w:szCs w:val="48"/>
          <w:lang w:eastAsia="en-GB"/>
        </w:rPr>
        <w:t>Sex education - a guide for parents</w:t>
      </w:r>
    </w:p>
    <w:p w:rsidR="007A7147" w:rsidRPr="007A7147" w:rsidRDefault="007A7147" w:rsidP="007A7147">
      <w:pPr>
        <w:shd w:val="clear" w:color="auto" w:fill="F0EDF6"/>
        <w:spacing w:after="300" w:line="360" w:lineRule="atLeast"/>
        <w:rPr>
          <w:rFonts w:ascii="Century Gothic" w:eastAsia="Times New Roman" w:hAnsi="Century Gothic" w:cs="Times New Roman"/>
          <w:color w:val="3F3F3F"/>
          <w:sz w:val="24"/>
          <w:szCs w:val="24"/>
          <w:lang w:eastAsia="en-GB"/>
        </w:rPr>
      </w:pPr>
      <w:r w:rsidRPr="007A7147">
        <w:rPr>
          <w:rFonts w:ascii="Century Gothic" w:eastAsia="Times New Roman" w:hAnsi="Century Gothic" w:cs="Times New Roman"/>
          <w:b/>
          <w:bCs/>
          <w:color w:val="3F3F3F"/>
          <w:sz w:val="24"/>
          <w:szCs w:val="24"/>
          <w:lang w:eastAsia="en-GB"/>
        </w:rPr>
        <w:t>It can be difficult to talk to your child about sex and sexuality, particularly if they are autistic. It may take your child a little longer to process or pick up on certain concepts. They may struggle with understanding ‘appropriate’ behaviour when it comes to sex and relationships.  </w:t>
      </w:r>
    </w:p>
    <w:p w:rsidR="007A7147" w:rsidRPr="007A7147" w:rsidRDefault="007A7147" w:rsidP="007A7147">
      <w:pPr>
        <w:shd w:val="clear" w:color="auto" w:fill="F0EDF6"/>
        <w:spacing w:after="300" w:line="360" w:lineRule="atLeast"/>
        <w:rPr>
          <w:rFonts w:ascii="Century Gothic" w:eastAsia="Times New Roman" w:hAnsi="Century Gothic" w:cs="Times New Roman"/>
          <w:color w:val="3F3F3F"/>
          <w:sz w:val="24"/>
          <w:szCs w:val="24"/>
          <w:lang w:eastAsia="en-GB"/>
        </w:rPr>
      </w:pPr>
      <w:r w:rsidRPr="007A7147">
        <w:rPr>
          <w:rFonts w:ascii="Century Gothic" w:eastAsia="Times New Roman" w:hAnsi="Century Gothic" w:cs="Times New Roman"/>
          <w:color w:val="3F3F3F"/>
          <w:sz w:val="24"/>
          <w:szCs w:val="24"/>
          <w:lang w:eastAsia="en-GB"/>
        </w:rPr>
        <w:t>To help you with this, we’ve put together some ideas for talking to your child about puberty, sex, sexuality and relationships, as well as links to some useful resources.</w:t>
      </w:r>
      <w:r w:rsidRPr="007A7147">
        <w:rPr>
          <w:rFonts w:ascii="Century Gothic" w:eastAsia="Times New Roman" w:hAnsi="Century Gothic" w:cs="Times New Roman"/>
          <w:color w:val="3F3F3F"/>
          <w:sz w:val="24"/>
          <w:szCs w:val="24"/>
          <w:lang w:eastAsia="en-GB"/>
        </w:rPr>
        <w:br/>
        <w:t> </w:t>
      </w:r>
    </w:p>
    <w:p w:rsidR="007A7147" w:rsidRPr="007A7147" w:rsidRDefault="007A7147" w:rsidP="007A7147">
      <w:pPr>
        <w:shd w:val="clear" w:color="auto" w:fill="F0EDF6"/>
        <w:spacing w:after="225" w:line="240" w:lineRule="auto"/>
        <w:outlineLvl w:val="1"/>
        <w:rPr>
          <w:rFonts w:ascii="Century Gothic" w:eastAsia="Times New Roman" w:hAnsi="Century Gothic" w:cs="Times New Roman"/>
          <w:b/>
          <w:bCs/>
          <w:color w:val="4203BF"/>
          <w:sz w:val="36"/>
          <w:szCs w:val="36"/>
          <w:lang w:eastAsia="en-GB"/>
        </w:rPr>
      </w:pPr>
      <w:r w:rsidRPr="007A7147">
        <w:rPr>
          <w:rFonts w:ascii="Century Gothic" w:eastAsia="Times New Roman" w:hAnsi="Century Gothic" w:cs="Times New Roman"/>
          <w:b/>
          <w:bCs/>
          <w:color w:val="4203BF"/>
          <w:sz w:val="36"/>
          <w:szCs w:val="36"/>
          <w:lang w:eastAsia="en-GB"/>
        </w:rPr>
        <w:t>When to talk to your child about puberty, sex, sexuality and relationships </w:t>
      </w:r>
    </w:p>
    <w:p w:rsidR="007A7147" w:rsidRPr="007A7147" w:rsidRDefault="007A7147" w:rsidP="007A7147">
      <w:pPr>
        <w:shd w:val="clear" w:color="auto" w:fill="F0EDF6"/>
        <w:spacing w:after="300" w:line="360" w:lineRule="atLeast"/>
        <w:rPr>
          <w:rFonts w:ascii="Century Gothic" w:eastAsia="Times New Roman" w:hAnsi="Century Gothic" w:cs="Times New Roman"/>
          <w:color w:val="3F3F3F"/>
          <w:sz w:val="24"/>
          <w:szCs w:val="24"/>
          <w:lang w:eastAsia="en-GB"/>
        </w:rPr>
      </w:pPr>
      <w:r w:rsidRPr="007A7147">
        <w:rPr>
          <w:rFonts w:ascii="Century Gothic" w:eastAsia="Times New Roman" w:hAnsi="Century Gothic" w:cs="Times New Roman"/>
          <w:color w:val="3F3F3F"/>
          <w:sz w:val="24"/>
          <w:szCs w:val="24"/>
          <w:lang w:eastAsia="en-GB"/>
        </w:rPr>
        <w:t>School classes address puberty, sex, sexuality and relationships</w:t>
      </w:r>
      <w:r w:rsidRPr="007A7147">
        <w:rPr>
          <w:rFonts w:ascii="Arial" w:eastAsia="Times New Roman" w:hAnsi="Arial" w:cs="Arial"/>
          <w:color w:val="3F3F3F"/>
          <w:sz w:val="24"/>
          <w:szCs w:val="24"/>
          <w:lang w:eastAsia="en-GB"/>
        </w:rPr>
        <w:t> </w:t>
      </w:r>
      <w:r w:rsidRPr="007A7147">
        <w:rPr>
          <w:rFonts w:ascii="Century Gothic" w:eastAsia="Times New Roman" w:hAnsi="Century Gothic" w:cs="Times New Roman"/>
          <w:color w:val="3F3F3F"/>
          <w:sz w:val="24"/>
          <w:szCs w:val="24"/>
          <w:lang w:eastAsia="en-GB"/>
        </w:rPr>
        <w:t>at an age-appropriate level. Find out what your child</w:t>
      </w:r>
      <w:r w:rsidRPr="007A7147">
        <w:rPr>
          <w:rFonts w:ascii="Century Gothic" w:eastAsia="Times New Roman" w:hAnsi="Century Gothic" w:cs="Century Gothic"/>
          <w:color w:val="3F3F3F"/>
          <w:sz w:val="24"/>
          <w:szCs w:val="24"/>
          <w:lang w:eastAsia="en-GB"/>
        </w:rPr>
        <w:t>’</w:t>
      </w:r>
      <w:r w:rsidRPr="007A7147">
        <w:rPr>
          <w:rFonts w:ascii="Century Gothic" w:eastAsia="Times New Roman" w:hAnsi="Century Gothic" w:cs="Times New Roman"/>
          <w:color w:val="3F3F3F"/>
          <w:sz w:val="24"/>
          <w:szCs w:val="24"/>
          <w:lang w:eastAsia="en-GB"/>
        </w:rPr>
        <w:t>s school will be teaching, and when. By working with the school, you will help to ensure consistency between school and home explanations. </w:t>
      </w:r>
    </w:p>
    <w:p w:rsidR="007A7147" w:rsidRPr="007A7147" w:rsidRDefault="007A7147" w:rsidP="007A7147">
      <w:pPr>
        <w:shd w:val="clear" w:color="auto" w:fill="F0EDF6"/>
        <w:spacing w:after="300" w:line="360" w:lineRule="atLeast"/>
        <w:rPr>
          <w:rFonts w:ascii="Century Gothic" w:eastAsia="Times New Roman" w:hAnsi="Century Gothic" w:cs="Times New Roman"/>
          <w:color w:val="3F3F3F"/>
          <w:sz w:val="24"/>
          <w:szCs w:val="24"/>
          <w:lang w:eastAsia="en-GB"/>
        </w:rPr>
      </w:pPr>
      <w:r w:rsidRPr="007A7147">
        <w:rPr>
          <w:rFonts w:ascii="Century Gothic" w:eastAsia="Times New Roman" w:hAnsi="Century Gothic" w:cs="Times New Roman"/>
          <w:color w:val="3F3F3F"/>
          <w:sz w:val="24"/>
          <w:szCs w:val="24"/>
          <w:lang w:eastAsia="en-GB"/>
        </w:rPr>
        <w:t>You might decide that these lessons are paced inappropriately for your child. Perhaps they progress too fast and assume too much prior knowledge, or don’t start at an early enough age. Autistic children often need a longer period of time to adjust to and understand any changes in their lives.  </w:t>
      </w:r>
    </w:p>
    <w:p w:rsidR="007A7147" w:rsidRPr="007A7147" w:rsidRDefault="007A7147" w:rsidP="007A7147">
      <w:pPr>
        <w:shd w:val="clear" w:color="auto" w:fill="F0EDF6"/>
        <w:spacing w:after="300" w:line="360" w:lineRule="atLeast"/>
        <w:rPr>
          <w:rFonts w:ascii="Century Gothic" w:eastAsia="Times New Roman" w:hAnsi="Century Gothic" w:cs="Times New Roman"/>
          <w:color w:val="3F3F3F"/>
          <w:sz w:val="24"/>
          <w:szCs w:val="24"/>
          <w:lang w:eastAsia="en-GB"/>
        </w:rPr>
      </w:pPr>
      <w:r w:rsidRPr="007A7147">
        <w:rPr>
          <w:rFonts w:ascii="Century Gothic" w:eastAsia="Times New Roman" w:hAnsi="Century Gothic" w:cs="Times New Roman"/>
          <w:color w:val="3F3F3F"/>
          <w:sz w:val="24"/>
          <w:szCs w:val="24"/>
          <w:lang w:eastAsia="en-GB"/>
        </w:rPr>
        <w:t>Your child may do things that will be considered inappropriate as an adolescent or adult, </w:t>
      </w:r>
      <w:proofErr w:type="spellStart"/>
      <w:r w:rsidRPr="007A7147">
        <w:rPr>
          <w:rFonts w:ascii="Century Gothic" w:eastAsia="Times New Roman" w:hAnsi="Century Gothic" w:cs="Times New Roman"/>
          <w:color w:val="3F3F3F"/>
          <w:sz w:val="24"/>
          <w:szCs w:val="24"/>
          <w:lang w:eastAsia="en-GB"/>
        </w:rPr>
        <w:t>eg</w:t>
      </w:r>
      <w:proofErr w:type="spellEnd"/>
      <w:r w:rsidRPr="007A7147">
        <w:rPr>
          <w:rFonts w:ascii="Century Gothic" w:eastAsia="Times New Roman" w:hAnsi="Century Gothic" w:cs="Times New Roman"/>
          <w:color w:val="3F3F3F"/>
          <w:sz w:val="24"/>
          <w:szCs w:val="24"/>
          <w:lang w:eastAsia="en-GB"/>
        </w:rPr>
        <w:t> removing their clothes at unexpected moments. It may be easier to address these</w:t>
      </w:r>
      <w:r w:rsidRPr="007A7147">
        <w:rPr>
          <w:rFonts w:ascii="Arial" w:eastAsia="Times New Roman" w:hAnsi="Arial" w:cs="Arial"/>
          <w:color w:val="3F3F3F"/>
          <w:sz w:val="24"/>
          <w:szCs w:val="24"/>
          <w:lang w:eastAsia="en-GB"/>
        </w:rPr>
        <w:t> </w:t>
      </w:r>
      <w:r w:rsidRPr="007A7147">
        <w:rPr>
          <w:rFonts w:ascii="Century Gothic" w:eastAsia="Times New Roman" w:hAnsi="Century Gothic" w:cs="Times New Roman"/>
          <w:color w:val="3F3F3F"/>
          <w:sz w:val="24"/>
          <w:szCs w:val="24"/>
          <w:lang w:eastAsia="en-GB"/>
        </w:rPr>
        <w:t>behaviours</w:t>
      </w:r>
      <w:r w:rsidRPr="007A7147">
        <w:rPr>
          <w:rFonts w:ascii="Arial" w:eastAsia="Times New Roman" w:hAnsi="Arial" w:cs="Arial"/>
          <w:color w:val="3F3F3F"/>
          <w:sz w:val="24"/>
          <w:szCs w:val="24"/>
          <w:lang w:eastAsia="en-GB"/>
        </w:rPr>
        <w:t> </w:t>
      </w:r>
      <w:r w:rsidRPr="007A7147">
        <w:rPr>
          <w:rFonts w:ascii="Century Gothic" w:eastAsia="Times New Roman" w:hAnsi="Century Gothic" w:cs="Times New Roman"/>
          <w:color w:val="3F3F3F"/>
          <w:sz w:val="24"/>
          <w:szCs w:val="24"/>
          <w:lang w:eastAsia="en-GB"/>
        </w:rPr>
        <w:t>before puberty begins.</w:t>
      </w:r>
      <w:r w:rsidRPr="007A7147">
        <w:rPr>
          <w:rFonts w:ascii="Century Gothic" w:eastAsia="Times New Roman" w:hAnsi="Century Gothic" w:cs="Times New Roman"/>
          <w:color w:val="3F3F3F"/>
          <w:sz w:val="24"/>
          <w:szCs w:val="24"/>
          <w:lang w:eastAsia="en-GB"/>
        </w:rPr>
        <w:br/>
        <w:t> </w:t>
      </w:r>
    </w:p>
    <w:p w:rsidR="007A7147" w:rsidRPr="007A7147" w:rsidRDefault="007A7147" w:rsidP="007A7147">
      <w:pPr>
        <w:shd w:val="clear" w:color="auto" w:fill="F0EDF6"/>
        <w:spacing w:after="225" w:line="240" w:lineRule="auto"/>
        <w:outlineLvl w:val="1"/>
        <w:rPr>
          <w:rFonts w:ascii="Century Gothic" w:eastAsia="Times New Roman" w:hAnsi="Century Gothic" w:cs="Times New Roman"/>
          <w:b/>
          <w:bCs/>
          <w:color w:val="4203BF"/>
          <w:sz w:val="36"/>
          <w:szCs w:val="36"/>
          <w:lang w:eastAsia="en-GB"/>
        </w:rPr>
      </w:pPr>
      <w:r w:rsidRPr="007A7147">
        <w:rPr>
          <w:rFonts w:ascii="Century Gothic" w:eastAsia="Times New Roman" w:hAnsi="Century Gothic" w:cs="Times New Roman"/>
          <w:b/>
          <w:bCs/>
          <w:color w:val="4203BF"/>
          <w:sz w:val="36"/>
          <w:szCs w:val="36"/>
          <w:lang w:eastAsia="en-GB"/>
        </w:rPr>
        <w:t>Talking about puberty </w:t>
      </w:r>
    </w:p>
    <w:p w:rsidR="007A7147" w:rsidRPr="007A7147" w:rsidRDefault="007A7147" w:rsidP="007A7147">
      <w:pPr>
        <w:shd w:val="clear" w:color="auto" w:fill="F0EDF6"/>
        <w:spacing w:after="225" w:line="240" w:lineRule="auto"/>
        <w:outlineLvl w:val="2"/>
        <w:rPr>
          <w:rFonts w:ascii="Century Gothic" w:eastAsia="Times New Roman" w:hAnsi="Century Gothic" w:cs="Times New Roman"/>
          <w:color w:val="4203BF"/>
          <w:sz w:val="27"/>
          <w:szCs w:val="27"/>
          <w:lang w:eastAsia="en-GB"/>
        </w:rPr>
      </w:pPr>
      <w:r w:rsidRPr="007A7147">
        <w:rPr>
          <w:rFonts w:ascii="Century Gothic" w:eastAsia="Times New Roman" w:hAnsi="Century Gothic" w:cs="Times New Roman"/>
          <w:color w:val="4203BF"/>
          <w:sz w:val="27"/>
          <w:szCs w:val="27"/>
          <w:lang w:eastAsia="en-GB"/>
        </w:rPr>
        <w:t>How to talk to your child about puberty </w:t>
      </w:r>
    </w:p>
    <w:p w:rsidR="007A7147" w:rsidRPr="007A7147" w:rsidRDefault="007A7147" w:rsidP="007A7147">
      <w:pPr>
        <w:shd w:val="clear" w:color="auto" w:fill="F0EDF6"/>
        <w:spacing w:after="300" w:line="360" w:lineRule="atLeast"/>
        <w:rPr>
          <w:rFonts w:ascii="Century Gothic" w:eastAsia="Times New Roman" w:hAnsi="Century Gothic" w:cs="Times New Roman"/>
          <w:color w:val="3F3F3F"/>
          <w:sz w:val="24"/>
          <w:szCs w:val="24"/>
          <w:lang w:eastAsia="en-GB"/>
        </w:rPr>
      </w:pPr>
      <w:r w:rsidRPr="007A7147">
        <w:rPr>
          <w:rFonts w:ascii="Century Gothic" w:eastAsia="Times New Roman" w:hAnsi="Century Gothic" w:cs="Times New Roman"/>
          <w:color w:val="3F3F3F"/>
          <w:sz w:val="24"/>
          <w:szCs w:val="24"/>
          <w:lang w:eastAsia="en-GB"/>
        </w:rPr>
        <w:t>Answer honestly any questions your child has about puberty and their body. This will help your child to learn that puberty is not something to be embarrassed about and that they can trust you to give them the right information. If you are unsure of the right answer, it is better to say that you are unsure. Your child may be confused if your answer is not clear. </w:t>
      </w:r>
    </w:p>
    <w:p w:rsidR="007A7147" w:rsidRPr="007A7147" w:rsidRDefault="007A7147" w:rsidP="007A7147">
      <w:pPr>
        <w:shd w:val="clear" w:color="auto" w:fill="F0EDF6"/>
        <w:spacing w:after="300" w:line="360" w:lineRule="atLeast"/>
        <w:rPr>
          <w:rFonts w:ascii="Century Gothic" w:eastAsia="Times New Roman" w:hAnsi="Century Gothic" w:cs="Times New Roman"/>
          <w:color w:val="3F3F3F"/>
          <w:sz w:val="24"/>
          <w:szCs w:val="24"/>
          <w:lang w:eastAsia="en-GB"/>
        </w:rPr>
      </w:pPr>
      <w:r w:rsidRPr="007A7147">
        <w:rPr>
          <w:rFonts w:ascii="Century Gothic" w:eastAsia="Times New Roman" w:hAnsi="Century Gothic" w:cs="Times New Roman"/>
          <w:color w:val="3F3F3F"/>
          <w:sz w:val="24"/>
          <w:szCs w:val="24"/>
          <w:lang w:eastAsia="en-GB"/>
        </w:rPr>
        <w:lastRenderedPageBreak/>
        <w:t>Your child might ask a question at an inappropriate moment. You could develop a standard response, which everyone in the family can use, such as 'That's a good question. Let's talk about it once we get home'. Remember to deal with the question when you get home or your child may be reluctant to ask you questions again. </w:t>
      </w:r>
    </w:p>
    <w:p w:rsidR="007A7147" w:rsidRPr="007A7147" w:rsidRDefault="007A7147" w:rsidP="007A7147">
      <w:pPr>
        <w:shd w:val="clear" w:color="auto" w:fill="F0EDF6"/>
        <w:spacing w:after="300" w:line="360" w:lineRule="atLeast"/>
        <w:rPr>
          <w:rFonts w:ascii="Century Gothic" w:eastAsia="Times New Roman" w:hAnsi="Century Gothic" w:cs="Times New Roman"/>
          <w:color w:val="3F3F3F"/>
          <w:sz w:val="24"/>
          <w:szCs w:val="24"/>
          <w:lang w:eastAsia="en-GB"/>
        </w:rPr>
      </w:pPr>
      <w:r w:rsidRPr="007A7147">
        <w:rPr>
          <w:rFonts w:ascii="Century Gothic" w:eastAsia="Times New Roman" w:hAnsi="Century Gothic" w:cs="Times New Roman"/>
          <w:color w:val="3F3F3F"/>
          <w:sz w:val="24"/>
          <w:szCs w:val="24"/>
          <w:lang w:eastAsia="en-GB"/>
        </w:rPr>
        <w:t>Your GP or practice nurse may be able to help, especially if your child will only be satisfied with an accurate, full and scientific answer. Involving the GP or practice nurse may help your child to feel comfortable talking to them about their bodies in the future, </w:t>
      </w:r>
      <w:proofErr w:type="spellStart"/>
      <w:r w:rsidRPr="007A7147">
        <w:rPr>
          <w:rFonts w:ascii="Century Gothic" w:eastAsia="Times New Roman" w:hAnsi="Century Gothic" w:cs="Times New Roman"/>
          <w:color w:val="3F3F3F"/>
          <w:sz w:val="24"/>
          <w:szCs w:val="24"/>
          <w:lang w:eastAsia="en-GB"/>
        </w:rPr>
        <w:t>eg</w:t>
      </w:r>
      <w:proofErr w:type="spellEnd"/>
      <w:r w:rsidRPr="007A7147">
        <w:rPr>
          <w:rFonts w:ascii="Century Gothic" w:eastAsia="Times New Roman" w:hAnsi="Century Gothic" w:cs="Times New Roman"/>
          <w:color w:val="3F3F3F"/>
          <w:sz w:val="24"/>
          <w:szCs w:val="24"/>
          <w:lang w:eastAsia="en-GB"/>
        </w:rPr>
        <w:t> about sexual health or contraception. </w:t>
      </w:r>
    </w:p>
    <w:p w:rsidR="007A7147" w:rsidRPr="007A7147" w:rsidRDefault="007A7147" w:rsidP="007A7147">
      <w:pPr>
        <w:shd w:val="clear" w:color="auto" w:fill="F0EDF6"/>
        <w:spacing w:after="225" w:line="240" w:lineRule="auto"/>
        <w:outlineLvl w:val="2"/>
        <w:rPr>
          <w:rFonts w:ascii="Century Gothic" w:eastAsia="Times New Roman" w:hAnsi="Century Gothic" w:cs="Times New Roman"/>
          <w:color w:val="4203BF"/>
          <w:sz w:val="27"/>
          <w:szCs w:val="27"/>
          <w:lang w:eastAsia="en-GB"/>
        </w:rPr>
      </w:pPr>
      <w:r w:rsidRPr="007A7147">
        <w:rPr>
          <w:rFonts w:ascii="Century Gothic" w:eastAsia="Times New Roman" w:hAnsi="Century Gothic" w:cs="Times New Roman"/>
          <w:color w:val="4203BF"/>
          <w:sz w:val="27"/>
          <w:szCs w:val="27"/>
          <w:lang w:eastAsia="en-GB"/>
        </w:rPr>
        <w:t>Language </w:t>
      </w:r>
    </w:p>
    <w:p w:rsidR="007A7147" w:rsidRPr="007A7147" w:rsidRDefault="007A7147" w:rsidP="007A7147">
      <w:pPr>
        <w:shd w:val="clear" w:color="auto" w:fill="F0EDF6"/>
        <w:spacing w:after="300" w:line="360" w:lineRule="atLeast"/>
        <w:rPr>
          <w:rFonts w:ascii="Century Gothic" w:eastAsia="Times New Roman" w:hAnsi="Century Gothic" w:cs="Times New Roman"/>
          <w:color w:val="3F3F3F"/>
          <w:sz w:val="24"/>
          <w:szCs w:val="24"/>
          <w:lang w:eastAsia="en-GB"/>
        </w:rPr>
      </w:pPr>
      <w:r w:rsidRPr="007A7147">
        <w:rPr>
          <w:rFonts w:ascii="Century Gothic" w:eastAsia="Times New Roman" w:hAnsi="Century Gothic" w:cs="Times New Roman"/>
          <w:color w:val="3F3F3F"/>
          <w:sz w:val="24"/>
          <w:szCs w:val="24"/>
          <w:lang w:eastAsia="en-GB"/>
        </w:rPr>
        <w:t>Be careful how you use language. Saying that your son’s voice is “breaking” may be very worrying for an autistic child, who may take it literally. Instead you could say that your voice is changing and likely to become deeper. You could then refer to their father's/uncle's/older brother's voices and explain that men's voices are usually deeper than women's. </w:t>
      </w:r>
    </w:p>
    <w:p w:rsidR="007A7147" w:rsidRPr="007A7147" w:rsidRDefault="007A7147" w:rsidP="007A7147">
      <w:pPr>
        <w:shd w:val="clear" w:color="auto" w:fill="F0EDF6"/>
        <w:spacing w:after="300" w:line="360" w:lineRule="atLeast"/>
        <w:rPr>
          <w:rFonts w:ascii="Century Gothic" w:eastAsia="Times New Roman" w:hAnsi="Century Gothic" w:cs="Times New Roman"/>
          <w:color w:val="3F3F3F"/>
          <w:sz w:val="24"/>
          <w:szCs w:val="24"/>
          <w:lang w:eastAsia="en-GB"/>
        </w:rPr>
      </w:pPr>
      <w:r w:rsidRPr="007A7147">
        <w:rPr>
          <w:rFonts w:ascii="Century Gothic" w:eastAsia="Times New Roman" w:hAnsi="Century Gothic" w:cs="Times New Roman"/>
          <w:color w:val="3F3F3F"/>
          <w:sz w:val="24"/>
          <w:szCs w:val="24"/>
          <w:lang w:eastAsia="en-GB"/>
        </w:rPr>
        <w:t>You may want to explain that there are different names for private body parts, and that the words you are using might be different to words your child might hear in the playground. You could explain that they should not feel they need to join in with playground conversations about private body parts if they don’t want to. </w:t>
      </w:r>
    </w:p>
    <w:p w:rsidR="007A7147" w:rsidRPr="007A7147" w:rsidRDefault="007A7147" w:rsidP="007A7147">
      <w:pPr>
        <w:shd w:val="clear" w:color="auto" w:fill="F0EDF6"/>
        <w:spacing w:after="225" w:line="240" w:lineRule="auto"/>
        <w:outlineLvl w:val="2"/>
        <w:rPr>
          <w:rFonts w:ascii="Century Gothic" w:eastAsia="Times New Roman" w:hAnsi="Century Gothic" w:cs="Times New Roman"/>
          <w:color w:val="4203BF"/>
          <w:sz w:val="27"/>
          <w:szCs w:val="27"/>
          <w:lang w:eastAsia="en-GB"/>
        </w:rPr>
      </w:pPr>
      <w:r w:rsidRPr="007A7147">
        <w:rPr>
          <w:rFonts w:ascii="Century Gothic" w:eastAsia="Times New Roman" w:hAnsi="Century Gothic" w:cs="Times New Roman"/>
          <w:color w:val="4203BF"/>
          <w:sz w:val="27"/>
          <w:szCs w:val="27"/>
          <w:lang w:eastAsia="en-GB"/>
        </w:rPr>
        <w:t>Private/public </w:t>
      </w:r>
    </w:p>
    <w:p w:rsidR="007A7147" w:rsidRPr="007A7147" w:rsidRDefault="007A7147" w:rsidP="007A7147">
      <w:pPr>
        <w:shd w:val="clear" w:color="auto" w:fill="F0EDF6"/>
        <w:spacing w:after="300" w:line="360" w:lineRule="atLeast"/>
        <w:rPr>
          <w:rFonts w:ascii="Century Gothic" w:eastAsia="Times New Roman" w:hAnsi="Century Gothic" w:cs="Times New Roman"/>
          <w:color w:val="3F3F3F"/>
          <w:sz w:val="24"/>
          <w:szCs w:val="24"/>
          <w:lang w:eastAsia="en-GB"/>
        </w:rPr>
      </w:pPr>
      <w:r w:rsidRPr="007A7147">
        <w:rPr>
          <w:rFonts w:ascii="Century Gothic" w:eastAsia="Times New Roman" w:hAnsi="Century Gothic" w:cs="Times New Roman"/>
          <w:color w:val="3F3F3F"/>
          <w:sz w:val="24"/>
          <w:szCs w:val="24"/>
          <w:lang w:eastAsia="en-GB"/>
        </w:rPr>
        <w:t>While you are talking to your children about puberty and sex, you may also need to provide some guidelines about the difference between public and private. </w:t>
      </w:r>
    </w:p>
    <w:p w:rsidR="007A7147" w:rsidRPr="007A7147" w:rsidRDefault="007A7147" w:rsidP="007A7147">
      <w:pPr>
        <w:numPr>
          <w:ilvl w:val="0"/>
          <w:numId w:val="1"/>
        </w:numPr>
        <w:shd w:val="clear" w:color="auto" w:fill="F0EDF6"/>
        <w:spacing w:before="100" w:beforeAutospacing="1" w:after="225" w:line="360" w:lineRule="atLeast"/>
        <w:ind w:left="0"/>
        <w:rPr>
          <w:rFonts w:ascii="Century Gothic" w:eastAsia="Times New Roman" w:hAnsi="Century Gothic" w:cs="Times New Roman"/>
          <w:color w:val="3F3F3F"/>
          <w:sz w:val="24"/>
          <w:szCs w:val="24"/>
          <w:lang w:eastAsia="en-GB"/>
        </w:rPr>
      </w:pPr>
      <w:r w:rsidRPr="007A7147">
        <w:rPr>
          <w:rFonts w:ascii="Century Gothic" w:eastAsia="Times New Roman" w:hAnsi="Century Gothic" w:cs="Times New Roman"/>
          <w:color w:val="3F3F3F"/>
          <w:sz w:val="24"/>
          <w:szCs w:val="24"/>
          <w:lang w:eastAsia="en-GB"/>
        </w:rPr>
        <w:t>These may include: </w:t>
      </w:r>
    </w:p>
    <w:p w:rsidR="007A7147" w:rsidRPr="007A7147" w:rsidRDefault="007A7147" w:rsidP="007A7147">
      <w:pPr>
        <w:numPr>
          <w:ilvl w:val="0"/>
          <w:numId w:val="1"/>
        </w:numPr>
        <w:shd w:val="clear" w:color="auto" w:fill="F0EDF6"/>
        <w:spacing w:before="100" w:beforeAutospacing="1" w:after="225" w:line="360" w:lineRule="atLeast"/>
        <w:ind w:left="0"/>
        <w:rPr>
          <w:rFonts w:ascii="Century Gothic" w:eastAsia="Times New Roman" w:hAnsi="Century Gothic" w:cs="Times New Roman"/>
          <w:color w:val="3F3F3F"/>
          <w:sz w:val="24"/>
          <w:szCs w:val="24"/>
          <w:lang w:eastAsia="en-GB"/>
        </w:rPr>
      </w:pPr>
      <w:r w:rsidRPr="007A7147">
        <w:rPr>
          <w:rFonts w:ascii="Century Gothic" w:eastAsia="Times New Roman" w:hAnsi="Century Gothic" w:cs="Times New Roman"/>
          <w:color w:val="3F3F3F"/>
          <w:sz w:val="24"/>
          <w:szCs w:val="24"/>
          <w:lang w:eastAsia="en-GB"/>
        </w:rPr>
        <w:t>who they can talk to about any concerns they have, </w:t>
      </w:r>
      <w:proofErr w:type="spellStart"/>
      <w:r w:rsidRPr="007A7147">
        <w:rPr>
          <w:rFonts w:ascii="Century Gothic" w:eastAsia="Times New Roman" w:hAnsi="Century Gothic" w:cs="Times New Roman"/>
          <w:color w:val="3F3F3F"/>
          <w:sz w:val="24"/>
          <w:szCs w:val="24"/>
          <w:lang w:eastAsia="en-GB"/>
        </w:rPr>
        <w:t>eg</w:t>
      </w:r>
      <w:proofErr w:type="spellEnd"/>
      <w:r w:rsidRPr="007A7147">
        <w:rPr>
          <w:rFonts w:ascii="Century Gothic" w:eastAsia="Times New Roman" w:hAnsi="Century Gothic" w:cs="Times New Roman"/>
          <w:color w:val="3F3F3F"/>
          <w:sz w:val="24"/>
          <w:szCs w:val="24"/>
          <w:lang w:eastAsia="en-GB"/>
        </w:rPr>
        <w:t> mum, dad, the GP and school nurse</w:t>
      </w:r>
    </w:p>
    <w:p w:rsidR="007A7147" w:rsidRPr="007A7147" w:rsidRDefault="007A7147" w:rsidP="007A7147">
      <w:pPr>
        <w:numPr>
          <w:ilvl w:val="0"/>
          <w:numId w:val="1"/>
        </w:numPr>
        <w:shd w:val="clear" w:color="auto" w:fill="F0EDF6"/>
        <w:spacing w:before="100" w:beforeAutospacing="1" w:after="225" w:line="360" w:lineRule="atLeast"/>
        <w:ind w:left="0"/>
        <w:rPr>
          <w:rFonts w:ascii="Century Gothic" w:eastAsia="Times New Roman" w:hAnsi="Century Gothic" w:cs="Times New Roman"/>
          <w:color w:val="3F3F3F"/>
          <w:sz w:val="24"/>
          <w:szCs w:val="24"/>
          <w:lang w:eastAsia="en-GB"/>
        </w:rPr>
      </w:pPr>
      <w:r w:rsidRPr="007A7147">
        <w:rPr>
          <w:rFonts w:ascii="Century Gothic" w:eastAsia="Times New Roman" w:hAnsi="Century Gothic" w:cs="Times New Roman"/>
          <w:color w:val="3F3F3F"/>
          <w:sz w:val="24"/>
          <w:szCs w:val="24"/>
          <w:lang w:eastAsia="en-GB"/>
        </w:rPr>
        <w:t>which rooms are private and which are public</w:t>
      </w:r>
    </w:p>
    <w:p w:rsidR="007A7147" w:rsidRPr="007A7147" w:rsidRDefault="007A7147" w:rsidP="007A7147">
      <w:pPr>
        <w:numPr>
          <w:ilvl w:val="0"/>
          <w:numId w:val="1"/>
        </w:numPr>
        <w:shd w:val="clear" w:color="auto" w:fill="F0EDF6"/>
        <w:spacing w:before="100" w:beforeAutospacing="1" w:after="225" w:line="360" w:lineRule="atLeast"/>
        <w:ind w:left="0"/>
        <w:rPr>
          <w:rFonts w:ascii="Century Gothic" w:eastAsia="Times New Roman" w:hAnsi="Century Gothic" w:cs="Times New Roman"/>
          <w:color w:val="3F3F3F"/>
          <w:sz w:val="24"/>
          <w:szCs w:val="24"/>
          <w:lang w:eastAsia="en-GB"/>
        </w:rPr>
      </w:pPr>
      <w:r w:rsidRPr="007A7147">
        <w:rPr>
          <w:rFonts w:ascii="Century Gothic" w:eastAsia="Times New Roman" w:hAnsi="Century Gothic" w:cs="Times New Roman"/>
          <w:color w:val="3F3F3F"/>
          <w:sz w:val="24"/>
          <w:szCs w:val="24"/>
          <w:lang w:eastAsia="en-GB"/>
        </w:rPr>
        <w:t>that they should only undress or masturbate in a private room (</w:t>
      </w:r>
      <w:proofErr w:type="spellStart"/>
      <w:r w:rsidRPr="007A7147">
        <w:rPr>
          <w:rFonts w:ascii="Century Gothic" w:eastAsia="Times New Roman" w:hAnsi="Century Gothic" w:cs="Times New Roman"/>
          <w:color w:val="3F3F3F"/>
          <w:sz w:val="24"/>
          <w:szCs w:val="24"/>
          <w:lang w:eastAsia="en-GB"/>
        </w:rPr>
        <w:t>eg</w:t>
      </w:r>
      <w:proofErr w:type="spellEnd"/>
      <w:r w:rsidRPr="007A7147">
        <w:rPr>
          <w:rFonts w:ascii="Century Gothic" w:eastAsia="Times New Roman" w:hAnsi="Century Gothic" w:cs="Times New Roman"/>
          <w:color w:val="3F3F3F"/>
          <w:sz w:val="24"/>
          <w:szCs w:val="24"/>
          <w:lang w:eastAsia="en-GB"/>
        </w:rPr>
        <w:t> their bedroom)</w:t>
      </w:r>
      <w:r w:rsidRPr="007A7147">
        <w:rPr>
          <w:rFonts w:ascii="Arial" w:eastAsia="Times New Roman" w:hAnsi="Arial" w:cs="Arial"/>
          <w:color w:val="3F3F3F"/>
          <w:sz w:val="24"/>
          <w:szCs w:val="24"/>
          <w:lang w:eastAsia="en-GB"/>
        </w:rPr>
        <w:t> </w:t>
      </w:r>
    </w:p>
    <w:p w:rsidR="007A7147" w:rsidRPr="007A7147" w:rsidRDefault="007A7147" w:rsidP="007A7147">
      <w:pPr>
        <w:numPr>
          <w:ilvl w:val="0"/>
          <w:numId w:val="1"/>
        </w:numPr>
        <w:shd w:val="clear" w:color="auto" w:fill="F0EDF6"/>
        <w:spacing w:before="100" w:beforeAutospacing="1" w:after="0" w:line="360" w:lineRule="atLeast"/>
        <w:ind w:left="0"/>
        <w:rPr>
          <w:rFonts w:ascii="Century Gothic" w:eastAsia="Times New Roman" w:hAnsi="Century Gothic" w:cs="Times New Roman"/>
          <w:color w:val="3F3F3F"/>
          <w:sz w:val="24"/>
          <w:szCs w:val="24"/>
          <w:lang w:eastAsia="en-GB"/>
        </w:rPr>
      </w:pPr>
      <w:proofErr w:type="gramStart"/>
      <w:r w:rsidRPr="007A7147">
        <w:rPr>
          <w:rFonts w:ascii="Century Gothic" w:eastAsia="Times New Roman" w:hAnsi="Century Gothic" w:cs="Times New Roman"/>
          <w:color w:val="3F3F3F"/>
          <w:sz w:val="24"/>
          <w:szCs w:val="24"/>
          <w:lang w:eastAsia="en-GB"/>
        </w:rPr>
        <w:lastRenderedPageBreak/>
        <w:t>that</w:t>
      </w:r>
      <w:proofErr w:type="gramEnd"/>
      <w:r w:rsidRPr="007A7147">
        <w:rPr>
          <w:rFonts w:ascii="Century Gothic" w:eastAsia="Times New Roman" w:hAnsi="Century Gothic" w:cs="Times New Roman"/>
          <w:color w:val="3F3F3F"/>
          <w:sz w:val="24"/>
          <w:szCs w:val="24"/>
          <w:lang w:eastAsia="en-GB"/>
        </w:rPr>
        <w:t> people should always knock on a bedroom door before entering (you will need to make sure that everyone who visits your home is aware of this rule). </w:t>
      </w:r>
    </w:p>
    <w:p w:rsidR="007A7147" w:rsidRPr="007A7147" w:rsidRDefault="007A7147" w:rsidP="007A7147">
      <w:pPr>
        <w:shd w:val="clear" w:color="auto" w:fill="F0EDF6"/>
        <w:spacing w:after="225" w:line="240" w:lineRule="auto"/>
        <w:outlineLvl w:val="2"/>
        <w:rPr>
          <w:rFonts w:ascii="Century Gothic" w:eastAsia="Times New Roman" w:hAnsi="Century Gothic" w:cs="Times New Roman"/>
          <w:color w:val="4203BF"/>
          <w:sz w:val="27"/>
          <w:szCs w:val="27"/>
          <w:lang w:eastAsia="en-GB"/>
        </w:rPr>
      </w:pPr>
      <w:r w:rsidRPr="007A7147">
        <w:rPr>
          <w:rFonts w:ascii="Century Gothic" w:eastAsia="Times New Roman" w:hAnsi="Century Gothic" w:cs="Times New Roman"/>
          <w:color w:val="4203BF"/>
          <w:sz w:val="27"/>
          <w:szCs w:val="27"/>
          <w:lang w:eastAsia="en-GB"/>
        </w:rPr>
        <w:t>Explaining physical development </w:t>
      </w:r>
    </w:p>
    <w:p w:rsidR="007A7147" w:rsidRPr="007A7147" w:rsidRDefault="007A7147" w:rsidP="007A7147">
      <w:pPr>
        <w:shd w:val="clear" w:color="auto" w:fill="F0EDF6"/>
        <w:spacing w:after="300" w:line="360" w:lineRule="atLeast"/>
        <w:rPr>
          <w:rFonts w:ascii="Century Gothic" w:eastAsia="Times New Roman" w:hAnsi="Century Gothic" w:cs="Times New Roman"/>
          <w:color w:val="3F3F3F"/>
          <w:sz w:val="24"/>
          <w:szCs w:val="24"/>
          <w:lang w:eastAsia="en-GB"/>
        </w:rPr>
      </w:pPr>
      <w:r w:rsidRPr="007A7147">
        <w:rPr>
          <w:rFonts w:ascii="Century Gothic" w:eastAsia="Times New Roman" w:hAnsi="Century Gothic" w:cs="Times New Roman"/>
          <w:color w:val="3F3F3F"/>
          <w:sz w:val="24"/>
          <w:szCs w:val="24"/>
          <w:lang w:eastAsia="en-GB"/>
        </w:rPr>
        <w:t>You could use</w:t>
      </w:r>
      <w:r w:rsidRPr="007A7147">
        <w:rPr>
          <w:rFonts w:ascii="Arial" w:eastAsia="Times New Roman" w:hAnsi="Arial" w:cs="Arial"/>
          <w:color w:val="3F3F3F"/>
          <w:sz w:val="24"/>
          <w:szCs w:val="24"/>
          <w:lang w:eastAsia="en-GB"/>
        </w:rPr>
        <w:t> </w:t>
      </w:r>
      <w:r w:rsidRPr="007A7147">
        <w:rPr>
          <w:rFonts w:ascii="Century Gothic" w:eastAsia="Times New Roman" w:hAnsi="Century Gothic" w:cs="Times New Roman"/>
          <w:color w:val="3F3F3F"/>
          <w:sz w:val="24"/>
          <w:szCs w:val="24"/>
          <w:lang w:eastAsia="en-GB"/>
        </w:rPr>
        <w:t>visual supports</w:t>
      </w:r>
      <w:r w:rsidRPr="007A7147">
        <w:rPr>
          <w:rFonts w:ascii="Arial" w:eastAsia="Times New Roman" w:hAnsi="Arial" w:cs="Arial"/>
          <w:color w:val="3F3F3F"/>
          <w:sz w:val="24"/>
          <w:szCs w:val="24"/>
          <w:lang w:eastAsia="en-GB"/>
        </w:rPr>
        <w:t> </w:t>
      </w:r>
      <w:r w:rsidRPr="007A7147">
        <w:rPr>
          <w:rFonts w:ascii="Century Gothic" w:eastAsia="Times New Roman" w:hAnsi="Century Gothic" w:cs="Times New Roman"/>
          <w:color w:val="3F3F3F"/>
          <w:sz w:val="24"/>
          <w:szCs w:val="24"/>
          <w:lang w:eastAsia="en-GB"/>
        </w:rPr>
        <w:t>to explain the basics of development,</w:t>
      </w:r>
      <w:r w:rsidRPr="007A7147">
        <w:rPr>
          <w:rFonts w:ascii="Century Gothic" w:eastAsia="Times New Roman" w:hAnsi="Century Gothic" w:cs="Century Gothic"/>
          <w:color w:val="3F3F3F"/>
          <w:sz w:val="24"/>
          <w:szCs w:val="24"/>
          <w:lang w:eastAsia="en-GB"/>
        </w:rPr>
        <w:t> </w:t>
      </w:r>
      <w:r w:rsidRPr="007A7147">
        <w:rPr>
          <w:rFonts w:ascii="Century Gothic" w:eastAsia="Times New Roman" w:hAnsi="Century Gothic" w:cs="Times New Roman"/>
          <w:color w:val="3F3F3F"/>
          <w:sz w:val="24"/>
          <w:szCs w:val="24"/>
          <w:lang w:eastAsia="en-GB"/>
        </w:rPr>
        <w:t>such as:</w:t>
      </w:r>
      <w:r w:rsidRPr="007A7147">
        <w:rPr>
          <w:rFonts w:ascii="Century Gothic" w:eastAsia="Times New Roman" w:hAnsi="Century Gothic" w:cs="Century Gothic"/>
          <w:color w:val="3F3F3F"/>
          <w:sz w:val="24"/>
          <w:szCs w:val="24"/>
          <w:lang w:eastAsia="en-GB"/>
        </w:rPr>
        <w:t> </w:t>
      </w:r>
    </w:p>
    <w:p w:rsidR="007A7147" w:rsidRPr="007A7147" w:rsidRDefault="007A7147" w:rsidP="007A7147">
      <w:pPr>
        <w:numPr>
          <w:ilvl w:val="0"/>
          <w:numId w:val="2"/>
        </w:numPr>
        <w:shd w:val="clear" w:color="auto" w:fill="F0EDF6"/>
        <w:spacing w:before="100" w:beforeAutospacing="1" w:after="225" w:line="360" w:lineRule="atLeast"/>
        <w:ind w:left="0"/>
        <w:rPr>
          <w:rFonts w:ascii="Century Gothic" w:eastAsia="Times New Roman" w:hAnsi="Century Gothic" w:cs="Times New Roman"/>
          <w:color w:val="3F3F3F"/>
          <w:sz w:val="24"/>
          <w:szCs w:val="24"/>
          <w:lang w:eastAsia="en-GB"/>
        </w:rPr>
      </w:pPr>
      <w:r w:rsidRPr="007A7147">
        <w:rPr>
          <w:rFonts w:ascii="Century Gothic" w:eastAsia="Times New Roman" w:hAnsi="Century Gothic" w:cs="Times New Roman"/>
          <w:b/>
          <w:bCs/>
          <w:color w:val="3F3F3F"/>
          <w:sz w:val="24"/>
          <w:szCs w:val="24"/>
          <w:lang w:eastAsia="en-GB"/>
        </w:rPr>
        <w:t>photos</w:t>
      </w:r>
      <w:r w:rsidRPr="007A7147">
        <w:rPr>
          <w:rFonts w:ascii="Arial" w:eastAsia="Times New Roman" w:hAnsi="Arial" w:cs="Arial"/>
          <w:color w:val="3F3F3F"/>
          <w:sz w:val="24"/>
          <w:szCs w:val="24"/>
          <w:lang w:eastAsia="en-GB"/>
        </w:rPr>
        <w:t> </w:t>
      </w:r>
      <w:r w:rsidRPr="007A7147">
        <w:rPr>
          <w:rFonts w:ascii="Century Gothic" w:eastAsia="Times New Roman" w:hAnsi="Century Gothic" w:cs="Century Gothic"/>
          <w:color w:val="3F3F3F"/>
          <w:sz w:val="24"/>
          <w:szCs w:val="24"/>
          <w:lang w:eastAsia="en-GB"/>
        </w:rPr>
        <w:t>–</w:t>
      </w:r>
      <w:r w:rsidRPr="007A7147">
        <w:rPr>
          <w:rFonts w:ascii="Century Gothic" w:eastAsia="Times New Roman" w:hAnsi="Century Gothic" w:cs="Times New Roman"/>
          <w:color w:val="3F3F3F"/>
          <w:sz w:val="24"/>
          <w:szCs w:val="24"/>
          <w:lang w:eastAsia="en-GB"/>
        </w:rPr>
        <w:t xml:space="preserve"> you could show your child photos of themselves as a baby and toddler, and of yourself or other family members at different ages, to help your child to understand about when puberty happens in a person's life </w:t>
      </w:r>
    </w:p>
    <w:p w:rsidR="007A7147" w:rsidRPr="007A7147" w:rsidRDefault="007A7147" w:rsidP="007A7147">
      <w:pPr>
        <w:numPr>
          <w:ilvl w:val="0"/>
          <w:numId w:val="2"/>
        </w:numPr>
        <w:shd w:val="clear" w:color="auto" w:fill="F0EDF6"/>
        <w:spacing w:before="100" w:beforeAutospacing="1" w:after="0" w:line="360" w:lineRule="atLeast"/>
        <w:ind w:left="0"/>
        <w:rPr>
          <w:rFonts w:ascii="Century Gothic" w:eastAsia="Times New Roman" w:hAnsi="Century Gothic" w:cs="Times New Roman"/>
          <w:color w:val="3F3F3F"/>
          <w:sz w:val="24"/>
          <w:szCs w:val="24"/>
          <w:lang w:eastAsia="en-GB"/>
        </w:rPr>
      </w:pPr>
      <w:r w:rsidRPr="007A7147">
        <w:rPr>
          <w:rFonts w:ascii="Century Gothic" w:eastAsia="Times New Roman" w:hAnsi="Century Gothic" w:cs="Times New Roman"/>
          <w:b/>
          <w:bCs/>
          <w:color w:val="3F3F3F"/>
          <w:sz w:val="24"/>
          <w:szCs w:val="24"/>
          <w:lang w:eastAsia="en-GB"/>
        </w:rPr>
        <w:t>a body outline</w:t>
      </w:r>
      <w:r w:rsidRPr="007A7147">
        <w:rPr>
          <w:rFonts w:ascii="Century Gothic" w:eastAsia="Times New Roman" w:hAnsi="Century Gothic" w:cs="Times New Roman"/>
          <w:color w:val="3F3F3F"/>
          <w:sz w:val="24"/>
          <w:szCs w:val="24"/>
          <w:lang w:eastAsia="en-GB"/>
        </w:rPr>
        <w:t>, labelling all of the body parts, and highlighting how each part will change, and talking about what fluids come from each part – sweat, tears, urine, semen, menstrual blood, vaginal discharge. </w:t>
      </w:r>
    </w:p>
    <w:p w:rsidR="007A7147" w:rsidRPr="007A7147" w:rsidRDefault="007A7147" w:rsidP="007A7147">
      <w:pPr>
        <w:shd w:val="clear" w:color="auto" w:fill="F0EDF6"/>
        <w:spacing w:after="300" w:line="360" w:lineRule="atLeast"/>
        <w:rPr>
          <w:rFonts w:ascii="Century Gothic" w:eastAsia="Times New Roman" w:hAnsi="Century Gothic" w:cs="Times New Roman"/>
          <w:color w:val="3F3F3F"/>
          <w:sz w:val="24"/>
          <w:szCs w:val="24"/>
          <w:lang w:eastAsia="en-GB"/>
        </w:rPr>
      </w:pPr>
      <w:r w:rsidRPr="007A7147">
        <w:rPr>
          <w:rFonts w:ascii="Century Gothic" w:eastAsia="Times New Roman" w:hAnsi="Century Gothic" w:cs="Times New Roman"/>
          <w:color w:val="3F3F3F"/>
          <w:sz w:val="24"/>
          <w:szCs w:val="24"/>
          <w:lang w:eastAsia="en-GB"/>
        </w:rPr>
        <w:t>Encourage your children to feel positive about these changes by talking about some of the advantages of being an adolescent and adult, </w:t>
      </w:r>
      <w:proofErr w:type="spellStart"/>
      <w:r w:rsidRPr="007A7147">
        <w:rPr>
          <w:rFonts w:ascii="Century Gothic" w:eastAsia="Times New Roman" w:hAnsi="Century Gothic" w:cs="Times New Roman"/>
          <w:color w:val="3F3F3F"/>
          <w:sz w:val="24"/>
          <w:szCs w:val="24"/>
          <w:lang w:eastAsia="en-GB"/>
        </w:rPr>
        <w:t>eg</w:t>
      </w:r>
      <w:proofErr w:type="spellEnd"/>
      <w:r w:rsidRPr="007A7147">
        <w:rPr>
          <w:rFonts w:ascii="Century Gothic" w:eastAsia="Times New Roman" w:hAnsi="Century Gothic" w:cs="Times New Roman"/>
          <w:color w:val="3F3F3F"/>
          <w:sz w:val="24"/>
          <w:szCs w:val="24"/>
          <w:lang w:eastAsia="en-GB"/>
        </w:rPr>
        <w:t> you can make your own decisions about how to have your hair cut, you can vote</w:t>
      </w:r>
      <w:r w:rsidRPr="007A7147">
        <w:rPr>
          <w:rFonts w:ascii="Arial" w:eastAsia="Times New Roman" w:hAnsi="Arial" w:cs="Arial"/>
          <w:color w:val="3F3F3F"/>
          <w:sz w:val="24"/>
          <w:szCs w:val="24"/>
          <w:lang w:eastAsia="en-GB"/>
        </w:rPr>
        <w:t> </w:t>
      </w:r>
      <w:r w:rsidRPr="007A7147">
        <w:rPr>
          <w:rFonts w:ascii="Century Gothic" w:eastAsia="Times New Roman" w:hAnsi="Century Gothic" w:cs="Century Gothic"/>
          <w:color w:val="3F3F3F"/>
          <w:sz w:val="24"/>
          <w:szCs w:val="24"/>
          <w:lang w:eastAsia="en-GB"/>
        </w:rPr>
        <w:t>–</w:t>
      </w:r>
      <w:r w:rsidRPr="007A7147">
        <w:rPr>
          <w:rFonts w:ascii="Century Gothic" w:eastAsia="Times New Roman" w:hAnsi="Century Gothic" w:cs="Times New Roman"/>
          <w:color w:val="3F3F3F"/>
          <w:sz w:val="24"/>
          <w:szCs w:val="24"/>
          <w:lang w:eastAsia="en-GB"/>
        </w:rPr>
        <w:t xml:space="preserve"> whatever will appeal to your child.</w:t>
      </w:r>
      <w:r w:rsidRPr="007A7147">
        <w:rPr>
          <w:rFonts w:ascii="Century Gothic" w:eastAsia="Times New Roman" w:hAnsi="Century Gothic" w:cs="Century Gothic"/>
          <w:color w:val="3F3F3F"/>
          <w:sz w:val="24"/>
          <w:szCs w:val="24"/>
          <w:lang w:eastAsia="en-GB"/>
        </w:rPr>
        <w:t> </w:t>
      </w:r>
    </w:p>
    <w:p w:rsidR="007A7147" w:rsidRPr="007A7147" w:rsidRDefault="007A7147" w:rsidP="007A7147">
      <w:pPr>
        <w:shd w:val="clear" w:color="auto" w:fill="F0EDF6"/>
        <w:spacing w:after="225" w:line="240" w:lineRule="auto"/>
        <w:outlineLvl w:val="2"/>
        <w:rPr>
          <w:rFonts w:ascii="Century Gothic" w:eastAsia="Times New Roman" w:hAnsi="Century Gothic" w:cs="Times New Roman"/>
          <w:color w:val="4203BF"/>
          <w:sz w:val="27"/>
          <w:szCs w:val="27"/>
          <w:lang w:eastAsia="en-GB"/>
        </w:rPr>
      </w:pPr>
      <w:r w:rsidRPr="007A7147">
        <w:rPr>
          <w:rFonts w:ascii="Century Gothic" w:eastAsia="Times New Roman" w:hAnsi="Century Gothic" w:cs="Times New Roman"/>
          <w:color w:val="4203BF"/>
          <w:sz w:val="27"/>
          <w:szCs w:val="27"/>
          <w:lang w:eastAsia="en-GB"/>
        </w:rPr>
        <w:t>Menstruation (periods) </w:t>
      </w:r>
    </w:p>
    <w:p w:rsidR="007A7147" w:rsidRPr="007A7147" w:rsidRDefault="007A7147" w:rsidP="007A7147">
      <w:pPr>
        <w:shd w:val="clear" w:color="auto" w:fill="F0EDF6"/>
        <w:spacing w:after="300" w:line="360" w:lineRule="atLeast"/>
        <w:rPr>
          <w:rFonts w:ascii="Century Gothic" w:eastAsia="Times New Roman" w:hAnsi="Century Gothic" w:cs="Times New Roman"/>
          <w:color w:val="3F3F3F"/>
          <w:sz w:val="24"/>
          <w:szCs w:val="24"/>
          <w:lang w:eastAsia="en-GB"/>
        </w:rPr>
      </w:pPr>
      <w:r w:rsidRPr="007A7147">
        <w:rPr>
          <w:rFonts w:ascii="Century Gothic" w:eastAsia="Times New Roman" w:hAnsi="Century Gothic" w:cs="Times New Roman"/>
          <w:color w:val="3F3F3F"/>
          <w:sz w:val="24"/>
          <w:szCs w:val="24"/>
          <w:lang w:eastAsia="en-GB"/>
        </w:rPr>
        <w:t>You daughter may need reassurance that menstruation is a normal biological process, and that she will not bleed to death. Tell your daughter who to go to at school if she gets her period while there. Your daughter could carry a small notebook around with her with information or reassurance for those moments when you will not be there. This will also encourage independence and could be used in various ways throughout her life. </w:t>
      </w:r>
    </w:p>
    <w:p w:rsidR="007A7147" w:rsidRPr="007A7147" w:rsidRDefault="007A7147" w:rsidP="007A7147">
      <w:pPr>
        <w:shd w:val="clear" w:color="auto" w:fill="F0EDF6"/>
        <w:spacing w:after="300" w:line="360" w:lineRule="atLeast"/>
        <w:rPr>
          <w:rFonts w:ascii="Century Gothic" w:eastAsia="Times New Roman" w:hAnsi="Century Gothic" w:cs="Times New Roman"/>
          <w:color w:val="3F3F3F"/>
          <w:sz w:val="24"/>
          <w:szCs w:val="24"/>
          <w:lang w:eastAsia="en-GB"/>
        </w:rPr>
      </w:pPr>
      <w:r w:rsidRPr="007A7147">
        <w:rPr>
          <w:rFonts w:ascii="Century Gothic" w:eastAsia="Times New Roman" w:hAnsi="Century Gothic" w:cs="Times New Roman"/>
          <w:color w:val="3F3F3F"/>
          <w:sz w:val="24"/>
          <w:szCs w:val="24"/>
          <w:lang w:eastAsia="en-GB"/>
        </w:rPr>
        <w:t>Show your daughter how to use sanitary products, pointing out any particular features which might help her to remember how to use them correctly. Put sanitary products in a particular drawer in your daughter’s bedroom, or in the bathroom, so she can be reassured that they will always be there when she needs them. </w:t>
      </w:r>
    </w:p>
    <w:p w:rsidR="007A7147" w:rsidRPr="007A7147" w:rsidRDefault="007A7147" w:rsidP="007A7147">
      <w:pPr>
        <w:shd w:val="clear" w:color="auto" w:fill="F0EDF6"/>
        <w:spacing w:after="300" w:line="360" w:lineRule="atLeast"/>
        <w:rPr>
          <w:rFonts w:ascii="Century Gothic" w:eastAsia="Times New Roman" w:hAnsi="Century Gothic" w:cs="Times New Roman"/>
          <w:color w:val="3F3F3F"/>
          <w:sz w:val="24"/>
          <w:szCs w:val="24"/>
          <w:lang w:eastAsia="en-GB"/>
        </w:rPr>
      </w:pPr>
      <w:r w:rsidRPr="007A7147">
        <w:rPr>
          <w:rFonts w:ascii="Century Gothic" w:eastAsia="Times New Roman" w:hAnsi="Century Gothic" w:cs="Times New Roman"/>
          <w:color w:val="3F3F3F"/>
          <w:sz w:val="24"/>
          <w:szCs w:val="24"/>
          <w:lang w:eastAsia="en-GB"/>
        </w:rPr>
        <w:t>You could use a calendar to help your daughter to understand when her period is due. This may help her to feel less anxious. Alternatively, a period tracking app for her tablet or smartphone may be more subtle and could promote independence. </w:t>
      </w:r>
    </w:p>
    <w:p w:rsidR="007A7147" w:rsidRDefault="007A7147" w:rsidP="007A7147">
      <w:pPr>
        <w:shd w:val="clear" w:color="auto" w:fill="F0EDF6"/>
        <w:spacing w:after="225" w:line="240" w:lineRule="auto"/>
        <w:outlineLvl w:val="2"/>
        <w:rPr>
          <w:rFonts w:ascii="Century Gothic" w:eastAsia="Times New Roman" w:hAnsi="Century Gothic" w:cs="Times New Roman"/>
          <w:color w:val="4203BF"/>
          <w:sz w:val="27"/>
          <w:szCs w:val="27"/>
          <w:lang w:eastAsia="en-GB"/>
        </w:rPr>
      </w:pPr>
    </w:p>
    <w:p w:rsidR="007A7147" w:rsidRPr="007A7147" w:rsidRDefault="007A7147" w:rsidP="007A7147">
      <w:pPr>
        <w:shd w:val="clear" w:color="auto" w:fill="F0EDF6"/>
        <w:spacing w:after="225" w:line="240" w:lineRule="auto"/>
        <w:outlineLvl w:val="2"/>
        <w:rPr>
          <w:rFonts w:ascii="Century Gothic" w:eastAsia="Times New Roman" w:hAnsi="Century Gothic" w:cs="Times New Roman"/>
          <w:color w:val="4203BF"/>
          <w:sz w:val="27"/>
          <w:szCs w:val="27"/>
          <w:lang w:eastAsia="en-GB"/>
        </w:rPr>
      </w:pPr>
      <w:r w:rsidRPr="007A7147">
        <w:rPr>
          <w:rFonts w:ascii="Century Gothic" w:eastAsia="Times New Roman" w:hAnsi="Century Gothic" w:cs="Times New Roman"/>
          <w:color w:val="4203BF"/>
          <w:sz w:val="27"/>
          <w:szCs w:val="27"/>
          <w:lang w:eastAsia="en-GB"/>
        </w:rPr>
        <w:lastRenderedPageBreak/>
        <w:t>Masturbation </w:t>
      </w:r>
    </w:p>
    <w:p w:rsidR="007A7147" w:rsidRPr="007A7147" w:rsidRDefault="007A7147" w:rsidP="007A7147">
      <w:pPr>
        <w:shd w:val="clear" w:color="auto" w:fill="F0EDF6"/>
        <w:spacing w:after="300" w:line="360" w:lineRule="atLeast"/>
        <w:rPr>
          <w:rFonts w:ascii="Century Gothic" w:eastAsia="Times New Roman" w:hAnsi="Century Gothic" w:cs="Times New Roman"/>
          <w:color w:val="3F3F3F"/>
          <w:sz w:val="24"/>
          <w:szCs w:val="24"/>
          <w:lang w:eastAsia="en-GB"/>
        </w:rPr>
      </w:pPr>
      <w:r w:rsidRPr="007A7147">
        <w:rPr>
          <w:rFonts w:ascii="Century Gothic" w:eastAsia="Times New Roman" w:hAnsi="Century Gothic" w:cs="Times New Roman"/>
          <w:color w:val="3F3F3F"/>
          <w:sz w:val="24"/>
          <w:szCs w:val="24"/>
          <w:lang w:eastAsia="en-GB"/>
        </w:rPr>
        <w:t>Be prepared to talk about masturbation with your child so that they do not develop any anxieties about what they are doing. Reassure them that masturbation is a normal activity. </w:t>
      </w:r>
    </w:p>
    <w:p w:rsidR="007A7147" w:rsidRPr="007A7147" w:rsidRDefault="007A7147" w:rsidP="007A7147">
      <w:pPr>
        <w:shd w:val="clear" w:color="auto" w:fill="F0EDF6"/>
        <w:spacing w:after="300" w:line="360" w:lineRule="atLeast"/>
        <w:rPr>
          <w:rFonts w:ascii="Century Gothic" w:eastAsia="Times New Roman" w:hAnsi="Century Gothic" w:cs="Times New Roman"/>
          <w:color w:val="3F3F3F"/>
          <w:sz w:val="24"/>
          <w:szCs w:val="24"/>
          <w:lang w:eastAsia="en-GB"/>
        </w:rPr>
      </w:pPr>
      <w:r w:rsidRPr="007A7147">
        <w:rPr>
          <w:rFonts w:ascii="Century Gothic" w:eastAsia="Times New Roman" w:hAnsi="Century Gothic" w:cs="Times New Roman"/>
          <w:color w:val="3F3F3F"/>
          <w:sz w:val="24"/>
          <w:szCs w:val="24"/>
          <w:lang w:eastAsia="en-GB"/>
        </w:rPr>
        <w:t>It is important that your child knows know how to clean themselves, if necessary, after masturbation. You could perhaps supply tissues/wet wipes or an appropriate towel. You may want your child to tell you if bedclothes need changing. If your child would find this difficult, you could introduce a symbol or hand signal that they could use to let you know. You could also choose a specific day each week for bedclothes and sheets washing. </w:t>
      </w:r>
    </w:p>
    <w:p w:rsidR="007A7147" w:rsidRPr="007A7147" w:rsidRDefault="007A7147" w:rsidP="007A7147">
      <w:pPr>
        <w:shd w:val="clear" w:color="auto" w:fill="F0EDF6"/>
        <w:spacing w:after="225" w:line="240" w:lineRule="auto"/>
        <w:outlineLvl w:val="2"/>
        <w:rPr>
          <w:rFonts w:ascii="Century Gothic" w:eastAsia="Times New Roman" w:hAnsi="Century Gothic" w:cs="Times New Roman"/>
          <w:color w:val="4203BF"/>
          <w:sz w:val="27"/>
          <w:szCs w:val="27"/>
          <w:lang w:eastAsia="en-GB"/>
        </w:rPr>
      </w:pPr>
      <w:r w:rsidRPr="007A7147">
        <w:rPr>
          <w:rFonts w:ascii="Century Gothic" w:eastAsia="Times New Roman" w:hAnsi="Century Gothic" w:cs="Times New Roman"/>
          <w:color w:val="4203BF"/>
          <w:sz w:val="27"/>
          <w:szCs w:val="27"/>
          <w:lang w:eastAsia="en-GB"/>
        </w:rPr>
        <w:t>Body image </w:t>
      </w:r>
    </w:p>
    <w:p w:rsidR="007A7147" w:rsidRPr="007A7147" w:rsidRDefault="007A7147" w:rsidP="007A7147">
      <w:pPr>
        <w:shd w:val="clear" w:color="auto" w:fill="F0EDF6"/>
        <w:spacing w:after="300" w:line="360" w:lineRule="atLeast"/>
        <w:rPr>
          <w:rFonts w:ascii="Century Gothic" w:eastAsia="Times New Roman" w:hAnsi="Century Gothic" w:cs="Times New Roman"/>
          <w:color w:val="3F3F3F"/>
          <w:sz w:val="24"/>
          <w:szCs w:val="24"/>
          <w:lang w:eastAsia="en-GB"/>
        </w:rPr>
      </w:pPr>
      <w:r w:rsidRPr="007A7147">
        <w:rPr>
          <w:rFonts w:ascii="Century Gothic" w:eastAsia="Times New Roman" w:hAnsi="Century Gothic" w:cs="Times New Roman"/>
          <w:color w:val="3F3F3F"/>
          <w:sz w:val="24"/>
          <w:szCs w:val="24"/>
          <w:lang w:eastAsia="en-GB"/>
        </w:rPr>
        <w:t>You may need to be careful that your child does not develop an unrealistic view of what their body or other people's bodies should look like. Some children and teenagers may look at the images in the media and social media and believe that their body will look like those, or they may think that their body will look just like the bodies in the visual materials you have used. Stress that all bodies are a bit different and that’s ok. </w:t>
      </w:r>
    </w:p>
    <w:p w:rsidR="007A7147" w:rsidRPr="007A7147" w:rsidRDefault="007A7147" w:rsidP="007A7147">
      <w:pPr>
        <w:shd w:val="clear" w:color="auto" w:fill="F0EDF6"/>
        <w:spacing w:after="225" w:line="240" w:lineRule="auto"/>
        <w:outlineLvl w:val="2"/>
        <w:rPr>
          <w:rFonts w:ascii="Century Gothic" w:eastAsia="Times New Roman" w:hAnsi="Century Gothic" w:cs="Times New Roman"/>
          <w:color w:val="4203BF"/>
          <w:sz w:val="27"/>
          <w:szCs w:val="27"/>
          <w:lang w:eastAsia="en-GB"/>
        </w:rPr>
      </w:pPr>
      <w:r w:rsidRPr="007A7147">
        <w:rPr>
          <w:rFonts w:ascii="Century Gothic" w:eastAsia="Times New Roman" w:hAnsi="Century Gothic" w:cs="Times New Roman"/>
          <w:color w:val="4203BF"/>
          <w:sz w:val="27"/>
          <w:szCs w:val="27"/>
          <w:lang w:eastAsia="en-GB"/>
        </w:rPr>
        <w:t>Personal hygiene </w:t>
      </w:r>
    </w:p>
    <w:p w:rsidR="007A7147" w:rsidRPr="007A7147" w:rsidRDefault="007A7147" w:rsidP="007A7147">
      <w:pPr>
        <w:shd w:val="clear" w:color="auto" w:fill="F0EDF6"/>
        <w:spacing w:after="300" w:line="360" w:lineRule="atLeast"/>
        <w:rPr>
          <w:rFonts w:ascii="Century Gothic" w:eastAsia="Times New Roman" w:hAnsi="Century Gothic" w:cs="Times New Roman"/>
          <w:color w:val="3F3F3F"/>
          <w:sz w:val="24"/>
          <w:szCs w:val="24"/>
          <w:lang w:eastAsia="en-GB"/>
        </w:rPr>
      </w:pPr>
      <w:r w:rsidRPr="007A7147">
        <w:rPr>
          <w:rFonts w:ascii="Century Gothic" w:eastAsia="Times New Roman" w:hAnsi="Century Gothic" w:cs="Times New Roman"/>
          <w:color w:val="3F3F3F"/>
          <w:sz w:val="24"/>
          <w:szCs w:val="24"/>
          <w:lang w:eastAsia="en-GB"/>
        </w:rPr>
        <w:t>Address personal hygiene issues as your child approaches puberty. Prepare your child for the need to wash more often, for shaving and for using deodorants. You will need to explain how to do these things, as well as the social rules determining why we do them. A</w:t>
      </w:r>
      <w:r w:rsidRPr="007A7147">
        <w:rPr>
          <w:rFonts w:ascii="Arial" w:eastAsia="Times New Roman" w:hAnsi="Arial" w:cs="Arial"/>
          <w:color w:val="3F3F3F"/>
          <w:sz w:val="24"/>
          <w:szCs w:val="24"/>
          <w:lang w:eastAsia="en-GB"/>
        </w:rPr>
        <w:t> </w:t>
      </w:r>
      <w:r w:rsidRPr="007A7147">
        <w:rPr>
          <w:rFonts w:ascii="Century Gothic" w:eastAsia="Times New Roman" w:hAnsi="Century Gothic" w:cs="Times New Roman"/>
          <w:color w:val="3F3F3F"/>
          <w:sz w:val="24"/>
          <w:szCs w:val="24"/>
          <w:lang w:eastAsia="en-GB"/>
        </w:rPr>
        <w:t>social</w:t>
      </w:r>
      <w:r w:rsidRPr="007A7147">
        <w:rPr>
          <w:rFonts w:ascii="Century Gothic" w:eastAsia="Times New Roman" w:hAnsi="Century Gothic" w:cs="Century Gothic"/>
          <w:color w:val="3F3F3F"/>
          <w:sz w:val="24"/>
          <w:szCs w:val="24"/>
          <w:lang w:eastAsia="en-GB"/>
        </w:rPr>
        <w:t> </w:t>
      </w:r>
      <w:proofErr w:type="spellStart"/>
      <w:r w:rsidRPr="007A7147">
        <w:rPr>
          <w:rFonts w:ascii="Century Gothic" w:eastAsia="Times New Roman" w:hAnsi="Century Gothic" w:cs="Times New Roman"/>
          <w:color w:val="3F3F3F"/>
          <w:sz w:val="24"/>
          <w:szCs w:val="24"/>
          <w:lang w:eastAsia="en-GB"/>
        </w:rPr>
        <w:t>storyTM</w:t>
      </w:r>
      <w:proofErr w:type="spellEnd"/>
      <w:r w:rsidRPr="007A7147">
        <w:rPr>
          <w:rFonts w:ascii="Arial" w:eastAsia="Times New Roman" w:hAnsi="Arial" w:cs="Arial"/>
          <w:color w:val="3F3F3F"/>
          <w:sz w:val="24"/>
          <w:szCs w:val="24"/>
          <w:lang w:eastAsia="en-GB"/>
        </w:rPr>
        <w:t> </w:t>
      </w:r>
      <w:r w:rsidRPr="007A7147">
        <w:rPr>
          <w:rFonts w:ascii="Century Gothic" w:eastAsia="Times New Roman" w:hAnsi="Century Gothic" w:cs="Times New Roman"/>
          <w:color w:val="3F3F3F"/>
          <w:sz w:val="24"/>
          <w:szCs w:val="24"/>
          <w:lang w:eastAsia="en-GB"/>
        </w:rPr>
        <w:t>might be useful here.</w:t>
      </w:r>
      <w:r w:rsidRPr="007A7147">
        <w:rPr>
          <w:rFonts w:ascii="Century Gothic" w:eastAsia="Times New Roman" w:hAnsi="Century Gothic" w:cs="Century Gothic"/>
          <w:color w:val="3F3F3F"/>
          <w:sz w:val="24"/>
          <w:szCs w:val="24"/>
          <w:lang w:eastAsia="en-GB"/>
        </w:rPr>
        <w:t> </w:t>
      </w:r>
    </w:p>
    <w:p w:rsidR="007A7147" w:rsidRPr="007A7147" w:rsidRDefault="007A7147" w:rsidP="007A7147">
      <w:pPr>
        <w:shd w:val="clear" w:color="auto" w:fill="F0EDF6"/>
        <w:spacing w:after="300" w:line="360" w:lineRule="atLeast"/>
        <w:rPr>
          <w:rFonts w:ascii="Century Gothic" w:eastAsia="Times New Roman" w:hAnsi="Century Gothic" w:cs="Times New Roman"/>
          <w:color w:val="3F3F3F"/>
          <w:sz w:val="24"/>
          <w:szCs w:val="24"/>
          <w:lang w:eastAsia="en-GB"/>
        </w:rPr>
      </w:pPr>
      <w:r w:rsidRPr="007A7147">
        <w:rPr>
          <w:rFonts w:ascii="Century Gothic" w:eastAsia="Times New Roman" w:hAnsi="Century Gothic" w:cs="Times New Roman"/>
          <w:color w:val="3F3F3F"/>
          <w:sz w:val="24"/>
          <w:szCs w:val="24"/>
          <w:lang w:eastAsia="en-GB"/>
        </w:rPr>
        <w:t>If your child already has an established routine or tick list for their morning schedule, washing themselves, changing their clothes or their bed sheets, you could perhaps adjust it to include the use of deodorants, showering every day, shaving every other day and so on. </w:t>
      </w:r>
      <w:r w:rsidRPr="007A7147">
        <w:rPr>
          <w:rFonts w:ascii="Century Gothic" w:eastAsia="Times New Roman" w:hAnsi="Century Gothic" w:cs="Times New Roman"/>
          <w:color w:val="3F3F3F"/>
          <w:sz w:val="24"/>
          <w:szCs w:val="24"/>
          <w:lang w:eastAsia="en-GB"/>
        </w:rPr>
        <w:br/>
        <w:t> </w:t>
      </w:r>
    </w:p>
    <w:p w:rsidR="007A7147" w:rsidRDefault="007A7147" w:rsidP="007A7147">
      <w:pPr>
        <w:shd w:val="clear" w:color="auto" w:fill="F0EDF6"/>
        <w:spacing w:after="225" w:line="240" w:lineRule="auto"/>
        <w:outlineLvl w:val="1"/>
        <w:rPr>
          <w:rFonts w:ascii="Century Gothic" w:eastAsia="Times New Roman" w:hAnsi="Century Gothic" w:cs="Times New Roman"/>
          <w:b/>
          <w:bCs/>
          <w:color w:val="4203BF"/>
          <w:sz w:val="36"/>
          <w:szCs w:val="36"/>
          <w:lang w:eastAsia="en-GB"/>
        </w:rPr>
      </w:pPr>
    </w:p>
    <w:p w:rsidR="007A7147" w:rsidRDefault="007A7147" w:rsidP="007A7147">
      <w:pPr>
        <w:shd w:val="clear" w:color="auto" w:fill="F0EDF6"/>
        <w:spacing w:after="225" w:line="240" w:lineRule="auto"/>
        <w:outlineLvl w:val="1"/>
        <w:rPr>
          <w:rFonts w:ascii="Century Gothic" w:eastAsia="Times New Roman" w:hAnsi="Century Gothic" w:cs="Times New Roman"/>
          <w:b/>
          <w:bCs/>
          <w:color w:val="4203BF"/>
          <w:sz w:val="36"/>
          <w:szCs w:val="36"/>
          <w:lang w:eastAsia="en-GB"/>
        </w:rPr>
      </w:pPr>
    </w:p>
    <w:p w:rsidR="007A7147" w:rsidRDefault="007A7147" w:rsidP="007A7147">
      <w:pPr>
        <w:shd w:val="clear" w:color="auto" w:fill="F0EDF6"/>
        <w:spacing w:after="225" w:line="240" w:lineRule="auto"/>
        <w:outlineLvl w:val="1"/>
        <w:rPr>
          <w:rFonts w:ascii="Century Gothic" w:eastAsia="Times New Roman" w:hAnsi="Century Gothic" w:cs="Times New Roman"/>
          <w:b/>
          <w:bCs/>
          <w:color w:val="4203BF"/>
          <w:sz w:val="36"/>
          <w:szCs w:val="36"/>
          <w:lang w:eastAsia="en-GB"/>
        </w:rPr>
      </w:pPr>
    </w:p>
    <w:p w:rsidR="007A7147" w:rsidRPr="007A7147" w:rsidRDefault="007A7147" w:rsidP="007A7147">
      <w:pPr>
        <w:shd w:val="clear" w:color="auto" w:fill="F0EDF6"/>
        <w:spacing w:after="225" w:line="240" w:lineRule="auto"/>
        <w:outlineLvl w:val="1"/>
        <w:rPr>
          <w:rFonts w:ascii="Century Gothic" w:eastAsia="Times New Roman" w:hAnsi="Century Gothic" w:cs="Times New Roman"/>
          <w:b/>
          <w:bCs/>
          <w:color w:val="4203BF"/>
          <w:sz w:val="36"/>
          <w:szCs w:val="36"/>
          <w:lang w:eastAsia="en-GB"/>
        </w:rPr>
      </w:pPr>
      <w:r w:rsidRPr="007A7147">
        <w:rPr>
          <w:rFonts w:ascii="Century Gothic" w:eastAsia="Times New Roman" w:hAnsi="Century Gothic" w:cs="Times New Roman"/>
          <w:b/>
          <w:bCs/>
          <w:color w:val="4203BF"/>
          <w:sz w:val="36"/>
          <w:szCs w:val="36"/>
          <w:lang w:eastAsia="en-GB"/>
        </w:rPr>
        <w:lastRenderedPageBreak/>
        <w:t>Relationships and sex </w:t>
      </w:r>
    </w:p>
    <w:p w:rsidR="007A7147" w:rsidRPr="007A7147" w:rsidRDefault="007A7147" w:rsidP="007A7147">
      <w:pPr>
        <w:shd w:val="clear" w:color="auto" w:fill="F0EDF6"/>
        <w:spacing w:after="225" w:line="240" w:lineRule="auto"/>
        <w:outlineLvl w:val="2"/>
        <w:rPr>
          <w:rFonts w:ascii="Century Gothic" w:eastAsia="Times New Roman" w:hAnsi="Century Gothic" w:cs="Times New Roman"/>
          <w:color w:val="4203BF"/>
          <w:sz w:val="27"/>
          <w:szCs w:val="27"/>
          <w:lang w:eastAsia="en-GB"/>
        </w:rPr>
      </w:pPr>
      <w:r w:rsidRPr="007A7147">
        <w:rPr>
          <w:rFonts w:ascii="Century Gothic" w:eastAsia="Times New Roman" w:hAnsi="Century Gothic" w:cs="Times New Roman"/>
          <w:color w:val="4203BF"/>
          <w:sz w:val="27"/>
          <w:szCs w:val="27"/>
          <w:lang w:eastAsia="en-GB"/>
        </w:rPr>
        <w:t>Relationships </w:t>
      </w:r>
    </w:p>
    <w:p w:rsidR="007A7147" w:rsidRPr="007A7147" w:rsidRDefault="007A7147" w:rsidP="007A7147">
      <w:pPr>
        <w:shd w:val="clear" w:color="auto" w:fill="F0EDF6"/>
        <w:spacing w:after="300" w:line="360" w:lineRule="atLeast"/>
        <w:rPr>
          <w:rFonts w:ascii="Century Gothic" w:eastAsia="Times New Roman" w:hAnsi="Century Gothic" w:cs="Times New Roman"/>
          <w:color w:val="3F3F3F"/>
          <w:sz w:val="24"/>
          <w:szCs w:val="24"/>
          <w:lang w:eastAsia="en-GB"/>
        </w:rPr>
      </w:pPr>
      <w:r w:rsidRPr="007A7147">
        <w:rPr>
          <w:rFonts w:ascii="Century Gothic" w:eastAsia="Times New Roman" w:hAnsi="Century Gothic" w:cs="Times New Roman"/>
          <w:color w:val="3F3F3F"/>
          <w:sz w:val="24"/>
          <w:szCs w:val="24"/>
          <w:lang w:eastAsia="en-GB"/>
        </w:rPr>
        <w:t>Your child might need help to understand</w:t>
      </w:r>
      <w:r w:rsidRPr="007A7147">
        <w:rPr>
          <w:rFonts w:ascii="Arial" w:eastAsia="Times New Roman" w:hAnsi="Arial" w:cs="Arial"/>
          <w:color w:val="3F3F3F"/>
          <w:sz w:val="24"/>
          <w:szCs w:val="24"/>
          <w:lang w:eastAsia="en-GB"/>
        </w:rPr>
        <w:t> </w:t>
      </w:r>
      <w:r w:rsidRPr="007A7147">
        <w:rPr>
          <w:rFonts w:ascii="Century Gothic" w:eastAsia="Times New Roman" w:hAnsi="Century Gothic" w:cs="Times New Roman"/>
          <w:color w:val="3F3F3F"/>
          <w:sz w:val="24"/>
          <w:szCs w:val="24"/>
          <w:lang w:eastAsia="en-GB"/>
        </w:rPr>
        <w:t>social interaction</w:t>
      </w:r>
      <w:r w:rsidRPr="007A7147">
        <w:rPr>
          <w:rFonts w:ascii="Arial" w:eastAsia="Times New Roman" w:hAnsi="Arial" w:cs="Arial"/>
          <w:color w:val="3F3F3F"/>
          <w:sz w:val="24"/>
          <w:szCs w:val="24"/>
          <w:lang w:eastAsia="en-GB"/>
        </w:rPr>
        <w:t> </w:t>
      </w:r>
      <w:r w:rsidRPr="007A7147">
        <w:rPr>
          <w:rFonts w:ascii="Century Gothic" w:eastAsia="Times New Roman" w:hAnsi="Century Gothic" w:cs="Times New Roman"/>
          <w:color w:val="3F3F3F"/>
          <w:sz w:val="24"/>
          <w:szCs w:val="24"/>
          <w:lang w:eastAsia="en-GB"/>
        </w:rPr>
        <w:t>in order to sustain a relationship. You may need to discuss why some people get married or choose to live permanently with one person. You could explain these things by discussing your relationship with your partner or those of other family members. </w:t>
      </w:r>
    </w:p>
    <w:p w:rsidR="007A7147" w:rsidRPr="007A7147" w:rsidRDefault="007A7147" w:rsidP="007A7147">
      <w:pPr>
        <w:shd w:val="clear" w:color="auto" w:fill="F0EDF6"/>
        <w:spacing w:after="300" w:line="360" w:lineRule="atLeast"/>
        <w:rPr>
          <w:rFonts w:ascii="Century Gothic" w:eastAsia="Times New Roman" w:hAnsi="Century Gothic" w:cs="Times New Roman"/>
          <w:color w:val="3F3F3F"/>
          <w:sz w:val="24"/>
          <w:szCs w:val="24"/>
          <w:lang w:eastAsia="en-GB"/>
        </w:rPr>
      </w:pPr>
      <w:r w:rsidRPr="007A7147">
        <w:rPr>
          <w:rFonts w:ascii="Century Gothic" w:eastAsia="Times New Roman" w:hAnsi="Century Gothic" w:cs="Times New Roman"/>
          <w:color w:val="3F3F3F"/>
          <w:sz w:val="24"/>
          <w:szCs w:val="24"/>
          <w:lang w:eastAsia="en-GB"/>
        </w:rPr>
        <w:t>This could be</w:t>
      </w:r>
      <w:r w:rsidRPr="007A7147">
        <w:rPr>
          <w:rFonts w:ascii="Arial" w:eastAsia="Times New Roman" w:hAnsi="Arial" w:cs="Arial"/>
          <w:color w:val="3F3F3F"/>
          <w:sz w:val="24"/>
          <w:szCs w:val="24"/>
          <w:lang w:eastAsia="en-GB"/>
        </w:rPr>
        <w:t> </w:t>
      </w:r>
      <w:r w:rsidRPr="007A7147">
        <w:rPr>
          <w:rFonts w:ascii="Century Gothic" w:eastAsia="Times New Roman" w:hAnsi="Century Gothic" w:cs="Times New Roman"/>
          <w:color w:val="3F3F3F"/>
          <w:sz w:val="24"/>
          <w:szCs w:val="24"/>
          <w:lang w:eastAsia="en-GB"/>
        </w:rPr>
        <w:t>supported</w:t>
      </w:r>
      <w:r w:rsidRPr="007A7147">
        <w:rPr>
          <w:rFonts w:ascii="Century Gothic" w:eastAsia="Times New Roman" w:hAnsi="Century Gothic" w:cs="Century Gothic"/>
          <w:color w:val="3F3F3F"/>
          <w:sz w:val="24"/>
          <w:szCs w:val="24"/>
          <w:lang w:eastAsia="en-GB"/>
        </w:rPr>
        <w:t> </w:t>
      </w:r>
      <w:r w:rsidRPr="007A7147">
        <w:rPr>
          <w:rFonts w:ascii="Century Gothic" w:eastAsia="Times New Roman" w:hAnsi="Century Gothic" w:cs="Times New Roman"/>
          <w:color w:val="3F3F3F"/>
          <w:sz w:val="24"/>
          <w:szCs w:val="24"/>
          <w:lang w:eastAsia="en-GB"/>
        </w:rPr>
        <w:t>visually</w:t>
      </w:r>
      <w:r w:rsidRPr="007A7147">
        <w:rPr>
          <w:rFonts w:ascii="Arial" w:eastAsia="Times New Roman" w:hAnsi="Arial" w:cs="Arial"/>
          <w:color w:val="3F3F3F"/>
          <w:sz w:val="24"/>
          <w:szCs w:val="24"/>
          <w:lang w:eastAsia="en-GB"/>
        </w:rPr>
        <w:t> </w:t>
      </w:r>
      <w:r w:rsidRPr="007A7147">
        <w:rPr>
          <w:rFonts w:ascii="Century Gothic" w:eastAsia="Times New Roman" w:hAnsi="Century Gothic" w:cs="Times New Roman"/>
          <w:color w:val="3F3F3F"/>
          <w:sz w:val="24"/>
          <w:szCs w:val="24"/>
          <w:lang w:eastAsia="en-GB"/>
        </w:rPr>
        <w:t>by drawing stick figures, or using photographs, of each significant person in this individual's life, including themselves, their family members, support workers, teachers and doctors, if appropriate. You may want to use a different piece of paper for each person. The pictures should be placed in the middle of the paper and connections should be made to a variety of drawings, words or photographs that surround this person. These other pictures or words should symbolise this person's role for the individual concerned and perhaps other members of the family. </w:t>
      </w:r>
    </w:p>
    <w:p w:rsidR="007A7147" w:rsidRPr="007A7147" w:rsidRDefault="007A7147" w:rsidP="007A7147">
      <w:pPr>
        <w:shd w:val="clear" w:color="auto" w:fill="F0EDF6"/>
        <w:spacing w:after="300" w:line="360" w:lineRule="atLeast"/>
        <w:rPr>
          <w:rFonts w:ascii="Century Gothic" w:eastAsia="Times New Roman" w:hAnsi="Century Gothic" w:cs="Times New Roman"/>
          <w:color w:val="3F3F3F"/>
          <w:sz w:val="24"/>
          <w:szCs w:val="24"/>
          <w:lang w:eastAsia="en-GB"/>
        </w:rPr>
      </w:pPr>
      <w:r w:rsidRPr="007A7147">
        <w:rPr>
          <w:rFonts w:ascii="Century Gothic" w:eastAsia="Times New Roman" w:hAnsi="Century Gothic" w:cs="Times New Roman"/>
          <w:color w:val="3F3F3F"/>
          <w:sz w:val="24"/>
          <w:szCs w:val="24"/>
          <w:lang w:eastAsia="en-GB"/>
        </w:rPr>
        <w:t>You could change the person in the centre from the autistic person to mum, dad or a sibling, as this may help your child to understand how other people view the relationships in the family. You may want to discuss another family that is different from your own - perhaps one headed by a single parent or vice versa, a family with two same sex partners or vice versa etc. </w:t>
      </w:r>
    </w:p>
    <w:p w:rsidR="007A7147" w:rsidRPr="007A7147" w:rsidRDefault="007A7147" w:rsidP="007A7147">
      <w:pPr>
        <w:shd w:val="clear" w:color="auto" w:fill="F0EDF6"/>
        <w:spacing w:after="225" w:line="240" w:lineRule="auto"/>
        <w:outlineLvl w:val="2"/>
        <w:rPr>
          <w:rFonts w:ascii="Century Gothic" w:eastAsia="Times New Roman" w:hAnsi="Century Gothic" w:cs="Times New Roman"/>
          <w:color w:val="4203BF"/>
          <w:sz w:val="27"/>
          <w:szCs w:val="27"/>
          <w:lang w:eastAsia="en-GB"/>
        </w:rPr>
      </w:pPr>
      <w:r w:rsidRPr="007A7147">
        <w:rPr>
          <w:rFonts w:ascii="Century Gothic" w:eastAsia="Times New Roman" w:hAnsi="Century Gothic" w:cs="Times New Roman"/>
          <w:color w:val="4203BF"/>
          <w:sz w:val="27"/>
          <w:szCs w:val="27"/>
          <w:lang w:eastAsia="en-GB"/>
        </w:rPr>
        <w:t>Sensory differences </w:t>
      </w:r>
    </w:p>
    <w:p w:rsidR="007A7147" w:rsidRPr="007A7147" w:rsidRDefault="007A7147" w:rsidP="007A7147">
      <w:pPr>
        <w:shd w:val="clear" w:color="auto" w:fill="F0EDF6"/>
        <w:spacing w:after="300" w:line="360" w:lineRule="atLeast"/>
        <w:rPr>
          <w:rFonts w:ascii="Century Gothic" w:eastAsia="Times New Roman" w:hAnsi="Century Gothic" w:cs="Times New Roman"/>
          <w:color w:val="3F3F3F"/>
          <w:sz w:val="24"/>
          <w:szCs w:val="24"/>
          <w:lang w:eastAsia="en-GB"/>
        </w:rPr>
      </w:pPr>
      <w:r w:rsidRPr="007A7147">
        <w:rPr>
          <w:rFonts w:ascii="Century Gothic" w:eastAsia="Times New Roman" w:hAnsi="Century Gothic" w:cs="Times New Roman"/>
          <w:color w:val="3F3F3F"/>
          <w:sz w:val="24"/>
          <w:szCs w:val="24"/>
          <w:lang w:eastAsia="en-GB"/>
        </w:rPr>
        <w:t>Because of your child’s</w:t>
      </w:r>
      <w:r w:rsidRPr="007A7147">
        <w:rPr>
          <w:rFonts w:ascii="Arial" w:eastAsia="Times New Roman" w:hAnsi="Arial" w:cs="Arial"/>
          <w:color w:val="3F3F3F"/>
          <w:sz w:val="24"/>
          <w:szCs w:val="24"/>
          <w:lang w:eastAsia="en-GB"/>
        </w:rPr>
        <w:t> </w:t>
      </w:r>
      <w:r w:rsidRPr="007A7147">
        <w:rPr>
          <w:rFonts w:ascii="Century Gothic" w:eastAsia="Times New Roman" w:hAnsi="Century Gothic" w:cs="Times New Roman"/>
          <w:color w:val="3F3F3F"/>
          <w:sz w:val="24"/>
          <w:szCs w:val="24"/>
          <w:lang w:eastAsia="en-GB"/>
        </w:rPr>
        <w:t>sensory</w:t>
      </w:r>
      <w:r w:rsidRPr="007A7147">
        <w:rPr>
          <w:rFonts w:ascii="Century Gothic" w:eastAsia="Times New Roman" w:hAnsi="Century Gothic" w:cs="Century Gothic"/>
          <w:color w:val="3F3F3F"/>
          <w:sz w:val="24"/>
          <w:szCs w:val="24"/>
          <w:lang w:eastAsia="en-GB"/>
        </w:rPr>
        <w:t> </w:t>
      </w:r>
      <w:r w:rsidRPr="007A7147">
        <w:rPr>
          <w:rFonts w:ascii="Century Gothic" w:eastAsia="Times New Roman" w:hAnsi="Century Gothic" w:cs="Times New Roman"/>
          <w:color w:val="3F3F3F"/>
          <w:sz w:val="24"/>
          <w:szCs w:val="24"/>
          <w:lang w:eastAsia="en-GB"/>
        </w:rPr>
        <w:t>differences, they may be worried about the idea of hugging or kissing in future relationships. Reinforce that when it comes to relationships, they should only do what they are comfortable with. </w:t>
      </w:r>
    </w:p>
    <w:p w:rsidR="007A7147" w:rsidRPr="007A7147" w:rsidRDefault="007A7147" w:rsidP="007A7147">
      <w:pPr>
        <w:shd w:val="clear" w:color="auto" w:fill="F0EDF6"/>
        <w:spacing w:after="225" w:line="240" w:lineRule="auto"/>
        <w:outlineLvl w:val="2"/>
        <w:rPr>
          <w:rFonts w:ascii="Century Gothic" w:eastAsia="Times New Roman" w:hAnsi="Century Gothic" w:cs="Times New Roman"/>
          <w:color w:val="4203BF"/>
          <w:sz w:val="27"/>
          <w:szCs w:val="27"/>
          <w:lang w:eastAsia="en-GB"/>
        </w:rPr>
      </w:pPr>
      <w:r w:rsidRPr="007A7147">
        <w:rPr>
          <w:rFonts w:ascii="Century Gothic" w:eastAsia="Times New Roman" w:hAnsi="Century Gothic" w:cs="Times New Roman"/>
          <w:color w:val="4203BF"/>
          <w:sz w:val="27"/>
          <w:szCs w:val="27"/>
          <w:lang w:eastAsia="en-GB"/>
        </w:rPr>
        <w:t>Sexual health </w:t>
      </w:r>
    </w:p>
    <w:p w:rsidR="007A7147" w:rsidRPr="007A7147" w:rsidRDefault="007A7147" w:rsidP="007A7147">
      <w:pPr>
        <w:shd w:val="clear" w:color="auto" w:fill="F0EDF6"/>
        <w:spacing w:after="300" w:line="360" w:lineRule="atLeast"/>
        <w:rPr>
          <w:rFonts w:ascii="Century Gothic" w:eastAsia="Times New Roman" w:hAnsi="Century Gothic" w:cs="Times New Roman"/>
          <w:color w:val="3F3F3F"/>
          <w:sz w:val="24"/>
          <w:szCs w:val="24"/>
          <w:lang w:eastAsia="en-GB"/>
        </w:rPr>
      </w:pPr>
      <w:r w:rsidRPr="007A7147">
        <w:rPr>
          <w:rFonts w:ascii="Century Gothic" w:eastAsia="Times New Roman" w:hAnsi="Century Gothic" w:cs="Times New Roman"/>
          <w:color w:val="3F3F3F"/>
          <w:sz w:val="24"/>
          <w:szCs w:val="24"/>
          <w:lang w:eastAsia="en-GB"/>
        </w:rPr>
        <w:t>You will need to discuss smear tests, contraception, and sexually transmitted infections. You may want to use a</w:t>
      </w:r>
      <w:r w:rsidRPr="007A7147">
        <w:rPr>
          <w:rFonts w:ascii="Arial" w:eastAsia="Times New Roman" w:hAnsi="Arial" w:cs="Arial"/>
          <w:color w:val="3F3F3F"/>
          <w:sz w:val="24"/>
          <w:szCs w:val="24"/>
          <w:lang w:eastAsia="en-GB"/>
        </w:rPr>
        <w:t> </w:t>
      </w:r>
      <w:r w:rsidRPr="007A7147">
        <w:rPr>
          <w:rFonts w:ascii="Century Gothic" w:eastAsia="Times New Roman" w:hAnsi="Century Gothic" w:cs="Times New Roman"/>
          <w:color w:val="3F3F3F"/>
          <w:sz w:val="24"/>
          <w:szCs w:val="24"/>
          <w:lang w:eastAsia="en-GB"/>
        </w:rPr>
        <w:t>social</w:t>
      </w:r>
      <w:r w:rsidRPr="007A7147">
        <w:rPr>
          <w:rFonts w:ascii="Century Gothic" w:eastAsia="Times New Roman" w:hAnsi="Century Gothic" w:cs="Century Gothic"/>
          <w:color w:val="3F3F3F"/>
          <w:sz w:val="24"/>
          <w:szCs w:val="24"/>
          <w:lang w:eastAsia="en-GB"/>
        </w:rPr>
        <w:t> </w:t>
      </w:r>
      <w:proofErr w:type="spellStart"/>
      <w:r w:rsidRPr="007A7147">
        <w:rPr>
          <w:rFonts w:ascii="Century Gothic" w:eastAsia="Times New Roman" w:hAnsi="Century Gothic" w:cs="Times New Roman"/>
          <w:color w:val="3F3F3F"/>
          <w:sz w:val="24"/>
          <w:szCs w:val="24"/>
          <w:lang w:eastAsia="en-GB"/>
        </w:rPr>
        <w:t>storyTM</w:t>
      </w:r>
      <w:proofErr w:type="spellEnd"/>
      <w:r w:rsidRPr="007A7147">
        <w:rPr>
          <w:rFonts w:ascii="Arial" w:eastAsia="Times New Roman" w:hAnsi="Arial" w:cs="Arial"/>
          <w:color w:val="3F3F3F"/>
          <w:sz w:val="24"/>
          <w:szCs w:val="24"/>
          <w:lang w:eastAsia="en-GB"/>
        </w:rPr>
        <w:t> </w:t>
      </w:r>
      <w:r w:rsidRPr="007A7147">
        <w:rPr>
          <w:rFonts w:ascii="Century Gothic" w:eastAsia="Times New Roman" w:hAnsi="Century Gothic" w:cs="Times New Roman"/>
          <w:color w:val="3F3F3F"/>
          <w:sz w:val="24"/>
          <w:szCs w:val="24"/>
          <w:lang w:eastAsia="en-GB"/>
        </w:rPr>
        <w:t>to explain</w:t>
      </w:r>
      <w:r w:rsidRPr="007A7147">
        <w:rPr>
          <w:rFonts w:ascii="Arial" w:eastAsia="Times New Roman" w:hAnsi="Arial" w:cs="Arial"/>
          <w:color w:val="3F3F3F"/>
          <w:sz w:val="24"/>
          <w:szCs w:val="24"/>
          <w:lang w:eastAsia="en-GB"/>
        </w:rPr>
        <w:t> </w:t>
      </w:r>
      <w:r w:rsidRPr="007A7147">
        <w:rPr>
          <w:rFonts w:ascii="Century Gothic" w:eastAsia="Times New Roman" w:hAnsi="Century Gothic" w:cs="Times New Roman"/>
          <w:color w:val="3F3F3F"/>
          <w:sz w:val="24"/>
          <w:szCs w:val="24"/>
          <w:lang w:eastAsia="en-GB"/>
        </w:rPr>
        <w:t>visits to the doctor or nurse.</w:t>
      </w:r>
      <w:r w:rsidRPr="007A7147">
        <w:rPr>
          <w:rFonts w:ascii="Century Gothic" w:eastAsia="Times New Roman" w:hAnsi="Century Gothic" w:cs="Times New Roman"/>
          <w:color w:val="3F3F3F"/>
          <w:sz w:val="24"/>
          <w:szCs w:val="24"/>
          <w:lang w:eastAsia="en-GB"/>
        </w:rPr>
        <w:br/>
      </w:r>
      <w:r w:rsidRPr="007A7147">
        <w:rPr>
          <w:rFonts w:ascii="Century Gothic" w:eastAsia="Times New Roman" w:hAnsi="Century Gothic" w:cs="Century Gothic"/>
          <w:color w:val="3F3F3F"/>
          <w:sz w:val="24"/>
          <w:szCs w:val="24"/>
          <w:lang w:eastAsia="en-GB"/>
        </w:rPr>
        <w:t> </w:t>
      </w:r>
    </w:p>
    <w:p w:rsidR="007A7147" w:rsidRDefault="007A7147" w:rsidP="007A7147">
      <w:pPr>
        <w:shd w:val="clear" w:color="auto" w:fill="F0EDF6"/>
        <w:spacing w:after="225" w:line="240" w:lineRule="auto"/>
        <w:outlineLvl w:val="1"/>
        <w:rPr>
          <w:rFonts w:ascii="Century Gothic" w:eastAsia="Times New Roman" w:hAnsi="Century Gothic" w:cs="Times New Roman"/>
          <w:b/>
          <w:bCs/>
          <w:color w:val="4203BF"/>
          <w:sz w:val="36"/>
          <w:szCs w:val="36"/>
          <w:lang w:eastAsia="en-GB"/>
        </w:rPr>
      </w:pPr>
    </w:p>
    <w:p w:rsidR="007A7147" w:rsidRPr="007A7147" w:rsidRDefault="007A7147" w:rsidP="007A7147">
      <w:pPr>
        <w:rPr>
          <w:lang w:eastAsia="en-GB"/>
        </w:rPr>
      </w:pPr>
      <w:bookmarkStart w:id="0" w:name="_GoBack"/>
      <w:bookmarkEnd w:id="0"/>
      <w:r w:rsidRPr="007A7147">
        <w:rPr>
          <w:lang w:eastAsia="en-GB"/>
        </w:rPr>
        <w:lastRenderedPageBreak/>
        <w:t>Staying safe and appropriate behaviour </w:t>
      </w:r>
    </w:p>
    <w:p w:rsidR="007A7147" w:rsidRPr="007A7147" w:rsidRDefault="007A7147" w:rsidP="007A7147">
      <w:pPr>
        <w:shd w:val="clear" w:color="auto" w:fill="F0EDF6"/>
        <w:spacing w:after="225" w:line="240" w:lineRule="auto"/>
        <w:outlineLvl w:val="2"/>
        <w:rPr>
          <w:rFonts w:ascii="Century Gothic" w:eastAsia="Times New Roman" w:hAnsi="Century Gothic" w:cs="Times New Roman"/>
          <w:color w:val="4203BF"/>
          <w:sz w:val="27"/>
          <w:szCs w:val="27"/>
          <w:lang w:eastAsia="en-GB"/>
        </w:rPr>
      </w:pPr>
      <w:r w:rsidRPr="007A7147">
        <w:rPr>
          <w:rFonts w:ascii="Century Gothic" w:eastAsia="Times New Roman" w:hAnsi="Century Gothic" w:cs="Times New Roman"/>
          <w:color w:val="4203BF"/>
          <w:sz w:val="27"/>
          <w:szCs w:val="27"/>
          <w:lang w:eastAsia="en-GB"/>
        </w:rPr>
        <w:t>Staying safe </w:t>
      </w:r>
    </w:p>
    <w:p w:rsidR="007A7147" w:rsidRPr="007A7147" w:rsidRDefault="007A7147" w:rsidP="007A7147">
      <w:pPr>
        <w:shd w:val="clear" w:color="auto" w:fill="F0EDF6"/>
        <w:spacing w:after="300" w:line="360" w:lineRule="atLeast"/>
        <w:rPr>
          <w:rFonts w:ascii="Century Gothic" w:eastAsia="Times New Roman" w:hAnsi="Century Gothic" w:cs="Times New Roman"/>
          <w:color w:val="3F3F3F"/>
          <w:sz w:val="24"/>
          <w:szCs w:val="24"/>
          <w:lang w:eastAsia="en-GB"/>
        </w:rPr>
      </w:pPr>
      <w:r w:rsidRPr="007A7147">
        <w:rPr>
          <w:rFonts w:ascii="Century Gothic" w:eastAsia="Times New Roman" w:hAnsi="Century Gothic" w:cs="Times New Roman"/>
          <w:color w:val="3F3F3F"/>
          <w:sz w:val="24"/>
          <w:szCs w:val="24"/>
          <w:lang w:eastAsia="en-GB"/>
        </w:rPr>
        <w:t>You could use a</w:t>
      </w:r>
      <w:r w:rsidRPr="007A7147">
        <w:rPr>
          <w:rFonts w:ascii="Arial" w:eastAsia="Times New Roman" w:hAnsi="Arial" w:cs="Arial"/>
          <w:color w:val="3F3F3F"/>
          <w:sz w:val="24"/>
          <w:szCs w:val="24"/>
          <w:lang w:eastAsia="en-GB"/>
        </w:rPr>
        <w:t> </w:t>
      </w:r>
      <w:r w:rsidRPr="007A7147">
        <w:rPr>
          <w:rFonts w:ascii="Century Gothic" w:eastAsia="Times New Roman" w:hAnsi="Century Gothic" w:cs="Times New Roman"/>
          <w:color w:val="3F3F3F"/>
          <w:sz w:val="24"/>
          <w:szCs w:val="24"/>
          <w:lang w:eastAsia="en-GB"/>
        </w:rPr>
        <w:t>social</w:t>
      </w:r>
      <w:r w:rsidRPr="007A7147">
        <w:rPr>
          <w:rFonts w:ascii="Century Gothic" w:eastAsia="Times New Roman" w:hAnsi="Century Gothic" w:cs="Century Gothic"/>
          <w:color w:val="3F3F3F"/>
          <w:sz w:val="24"/>
          <w:szCs w:val="24"/>
          <w:lang w:eastAsia="en-GB"/>
        </w:rPr>
        <w:t> </w:t>
      </w:r>
      <w:proofErr w:type="spellStart"/>
      <w:r w:rsidRPr="007A7147">
        <w:rPr>
          <w:rFonts w:ascii="Century Gothic" w:eastAsia="Times New Roman" w:hAnsi="Century Gothic" w:cs="Times New Roman"/>
          <w:color w:val="3F3F3F"/>
          <w:sz w:val="24"/>
          <w:szCs w:val="24"/>
          <w:lang w:eastAsia="en-GB"/>
        </w:rPr>
        <w:t>storyTM</w:t>
      </w:r>
      <w:proofErr w:type="spellEnd"/>
      <w:r w:rsidRPr="007A7147">
        <w:rPr>
          <w:rFonts w:ascii="Arial" w:eastAsia="Times New Roman" w:hAnsi="Arial" w:cs="Arial"/>
          <w:color w:val="3F3F3F"/>
          <w:sz w:val="24"/>
          <w:szCs w:val="24"/>
          <w:lang w:eastAsia="en-GB"/>
        </w:rPr>
        <w:t> </w:t>
      </w:r>
      <w:r w:rsidRPr="007A7147">
        <w:rPr>
          <w:rFonts w:ascii="Century Gothic" w:eastAsia="Times New Roman" w:hAnsi="Century Gothic" w:cs="Times New Roman"/>
          <w:color w:val="3F3F3F"/>
          <w:sz w:val="24"/>
          <w:szCs w:val="24"/>
          <w:lang w:eastAsia="en-GB"/>
        </w:rPr>
        <w:t>to describe a situation where</w:t>
      </w:r>
      <w:r w:rsidRPr="007A7147">
        <w:rPr>
          <w:rFonts w:ascii="Century Gothic" w:eastAsia="Times New Roman" w:hAnsi="Century Gothic" w:cs="Century Gothic"/>
          <w:color w:val="3F3F3F"/>
          <w:sz w:val="24"/>
          <w:szCs w:val="24"/>
          <w:lang w:eastAsia="en-GB"/>
        </w:rPr>
        <w:t> </w:t>
      </w:r>
      <w:r w:rsidRPr="007A7147">
        <w:rPr>
          <w:rFonts w:ascii="Century Gothic" w:eastAsia="Times New Roman" w:hAnsi="Century Gothic" w:cs="Times New Roman"/>
          <w:color w:val="3F3F3F"/>
          <w:sz w:val="24"/>
          <w:szCs w:val="24"/>
          <w:lang w:eastAsia="en-GB"/>
        </w:rPr>
        <w:t>another person may act inappropriately towards the</w:t>
      </w:r>
      <w:r w:rsidRPr="007A7147">
        <w:rPr>
          <w:rFonts w:ascii="Century Gothic" w:eastAsia="Times New Roman" w:hAnsi="Century Gothic" w:cs="Century Gothic"/>
          <w:color w:val="3F3F3F"/>
          <w:sz w:val="24"/>
          <w:szCs w:val="24"/>
          <w:lang w:eastAsia="en-GB"/>
        </w:rPr>
        <w:t> </w:t>
      </w:r>
      <w:r w:rsidRPr="007A7147">
        <w:rPr>
          <w:rFonts w:ascii="Century Gothic" w:eastAsia="Times New Roman" w:hAnsi="Century Gothic" w:cs="Times New Roman"/>
          <w:color w:val="3F3F3F"/>
          <w:sz w:val="24"/>
          <w:szCs w:val="24"/>
          <w:lang w:eastAsia="en-GB"/>
        </w:rPr>
        <w:t>autistic person, and where they can</w:t>
      </w:r>
      <w:r w:rsidRPr="007A7147">
        <w:rPr>
          <w:rFonts w:ascii="Arial" w:eastAsia="Times New Roman" w:hAnsi="Arial" w:cs="Arial"/>
          <w:color w:val="3F3F3F"/>
          <w:sz w:val="24"/>
          <w:szCs w:val="24"/>
          <w:lang w:eastAsia="en-GB"/>
        </w:rPr>
        <w:t> </w:t>
      </w:r>
      <w:r w:rsidRPr="007A7147">
        <w:rPr>
          <w:rFonts w:ascii="Century Gothic" w:eastAsia="Times New Roman" w:hAnsi="Century Gothic" w:cs="Times New Roman"/>
          <w:color w:val="3F3F3F"/>
          <w:sz w:val="24"/>
          <w:szCs w:val="24"/>
          <w:lang w:eastAsia="en-GB"/>
        </w:rPr>
        <w:t>tell someone about it,</w:t>
      </w:r>
      <w:r w:rsidRPr="007A7147">
        <w:rPr>
          <w:rFonts w:ascii="Century Gothic" w:eastAsia="Times New Roman" w:hAnsi="Century Gothic" w:cs="Century Gothic"/>
          <w:color w:val="3F3F3F"/>
          <w:sz w:val="24"/>
          <w:szCs w:val="24"/>
          <w:lang w:eastAsia="en-GB"/>
        </w:rPr>
        <w:t> </w:t>
      </w:r>
      <w:proofErr w:type="spellStart"/>
      <w:r w:rsidRPr="007A7147">
        <w:rPr>
          <w:rFonts w:ascii="Century Gothic" w:eastAsia="Times New Roman" w:hAnsi="Century Gothic" w:cs="Times New Roman"/>
          <w:color w:val="3F3F3F"/>
          <w:sz w:val="24"/>
          <w:szCs w:val="24"/>
          <w:lang w:eastAsia="en-GB"/>
        </w:rPr>
        <w:t>eg</w:t>
      </w:r>
      <w:proofErr w:type="spellEnd"/>
      <w:r w:rsidRPr="007A7147">
        <w:rPr>
          <w:rFonts w:ascii="Century Gothic" w:eastAsia="Times New Roman" w:hAnsi="Century Gothic" w:cs="Century Gothic"/>
          <w:color w:val="3F3F3F"/>
          <w:sz w:val="24"/>
          <w:szCs w:val="24"/>
          <w:lang w:eastAsia="en-GB"/>
        </w:rPr>
        <w:t> </w:t>
      </w:r>
      <w:r w:rsidRPr="007A7147">
        <w:rPr>
          <w:rFonts w:ascii="Century Gothic" w:eastAsia="Times New Roman" w:hAnsi="Century Gothic" w:cs="Times New Roman"/>
          <w:color w:val="3F3F3F"/>
          <w:sz w:val="24"/>
          <w:szCs w:val="24"/>
          <w:lang w:eastAsia="en-GB"/>
        </w:rPr>
        <w:t>a parent or teacher.</w:t>
      </w:r>
      <w:r w:rsidRPr="007A7147">
        <w:rPr>
          <w:rFonts w:ascii="Century Gothic" w:eastAsia="Times New Roman" w:hAnsi="Century Gothic" w:cs="Century Gothic"/>
          <w:color w:val="3F3F3F"/>
          <w:sz w:val="24"/>
          <w:szCs w:val="24"/>
          <w:lang w:eastAsia="en-GB"/>
        </w:rPr>
        <w:t>  </w:t>
      </w:r>
    </w:p>
    <w:p w:rsidR="007A7147" w:rsidRPr="007A7147" w:rsidRDefault="007A7147" w:rsidP="007A7147">
      <w:pPr>
        <w:shd w:val="clear" w:color="auto" w:fill="F0EDF6"/>
        <w:spacing w:after="300" w:line="360" w:lineRule="atLeast"/>
        <w:rPr>
          <w:rFonts w:ascii="Century Gothic" w:eastAsia="Times New Roman" w:hAnsi="Century Gothic" w:cs="Times New Roman"/>
          <w:color w:val="3F3F3F"/>
          <w:sz w:val="24"/>
          <w:szCs w:val="24"/>
          <w:lang w:eastAsia="en-GB"/>
        </w:rPr>
      </w:pPr>
      <w:r w:rsidRPr="007A7147">
        <w:rPr>
          <w:rFonts w:ascii="Century Gothic" w:eastAsia="Times New Roman" w:hAnsi="Century Gothic" w:cs="Times New Roman"/>
          <w:color w:val="3F3F3F"/>
          <w:sz w:val="24"/>
          <w:szCs w:val="24"/>
          <w:lang w:eastAsia="en-GB"/>
        </w:rPr>
        <w:t>Your child needs to know how to stay safe online. The NSPCC provides</w:t>
      </w:r>
      <w:r w:rsidRPr="007A7147">
        <w:rPr>
          <w:rFonts w:ascii="Arial" w:eastAsia="Times New Roman" w:hAnsi="Arial" w:cs="Arial"/>
          <w:color w:val="3F3F3F"/>
          <w:sz w:val="24"/>
          <w:szCs w:val="24"/>
          <w:lang w:eastAsia="en-GB"/>
        </w:rPr>
        <w:t> </w:t>
      </w:r>
      <w:r w:rsidRPr="007A7147">
        <w:rPr>
          <w:rFonts w:ascii="Century Gothic" w:eastAsia="Times New Roman" w:hAnsi="Century Gothic" w:cs="Times New Roman"/>
          <w:color w:val="3F3F3F"/>
          <w:sz w:val="24"/>
          <w:szCs w:val="24"/>
          <w:lang w:eastAsia="en-GB"/>
        </w:rPr>
        <w:t>advice and tools</w:t>
      </w:r>
      <w:r w:rsidRPr="007A7147">
        <w:rPr>
          <w:rFonts w:ascii="Arial" w:eastAsia="Times New Roman" w:hAnsi="Arial" w:cs="Arial"/>
          <w:color w:val="3F3F3F"/>
          <w:sz w:val="24"/>
          <w:szCs w:val="24"/>
          <w:lang w:eastAsia="en-GB"/>
        </w:rPr>
        <w:t> </w:t>
      </w:r>
      <w:r w:rsidRPr="007A7147">
        <w:rPr>
          <w:rFonts w:ascii="Century Gothic" w:eastAsia="Times New Roman" w:hAnsi="Century Gothic" w:cs="Times New Roman"/>
          <w:color w:val="3F3F3F"/>
          <w:sz w:val="24"/>
          <w:szCs w:val="24"/>
          <w:lang w:eastAsia="en-GB"/>
        </w:rPr>
        <w:t>about this, which you can read in our 'More information' section below.</w:t>
      </w:r>
      <w:r w:rsidRPr="007A7147">
        <w:rPr>
          <w:rFonts w:ascii="Century Gothic" w:eastAsia="Times New Roman" w:hAnsi="Century Gothic" w:cs="Century Gothic"/>
          <w:color w:val="3F3F3F"/>
          <w:sz w:val="24"/>
          <w:szCs w:val="24"/>
          <w:lang w:eastAsia="en-GB"/>
        </w:rPr>
        <w:t> </w:t>
      </w:r>
    </w:p>
    <w:p w:rsidR="007A7147" w:rsidRPr="007A7147" w:rsidRDefault="007A7147" w:rsidP="007A7147">
      <w:pPr>
        <w:shd w:val="clear" w:color="auto" w:fill="F0EDF6"/>
        <w:spacing w:after="225" w:line="240" w:lineRule="auto"/>
        <w:outlineLvl w:val="2"/>
        <w:rPr>
          <w:rFonts w:ascii="Century Gothic" w:eastAsia="Times New Roman" w:hAnsi="Century Gothic" w:cs="Times New Roman"/>
          <w:color w:val="4203BF"/>
          <w:sz w:val="27"/>
          <w:szCs w:val="27"/>
          <w:lang w:eastAsia="en-GB"/>
        </w:rPr>
      </w:pPr>
      <w:r w:rsidRPr="007A7147">
        <w:rPr>
          <w:rFonts w:ascii="Century Gothic" w:eastAsia="Times New Roman" w:hAnsi="Century Gothic" w:cs="Times New Roman"/>
          <w:color w:val="4203BF"/>
          <w:sz w:val="27"/>
          <w:szCs w:val="27"/>
          <w:lang w:eastAsia="en-GB"/>
        </w:rPr>
        <w:t>'Inappropriate' behaviour </w:t>
      </w:r>
    </w:p>
    <w:p w:rsidR="007A7147" w:rsidRPr="007A7147" w:rsidRDefault="007A7147" w:rsidP="007A7147">
      <w:pPr>
        <w:shd w:val="clear" w:color="auto" w:fill="F0EDF6"/>
        <w:spacing w:after="300" w:line="360" w:lineRule="atLeast"/>
        <w:rPr>
          <w:rFonts w:ascii="Century Gothic" w:eastAsia="Times New Roman" w:hAnsi="Century Gothic" w:cs="Times New Roman"/>
          <w:color w:val="3F3F3F"/>
          <w:sz w:val="24"/>
          <w:szCs w:val="24"/>
          <w:lang w:eastAsia="en-GB"/>
        </w:rPr>
      </w:pPr>
      <w:r w:rsidRPr="007A7147">
        <w:rPr>
          <w:rFonts w:ascii="Century Gothic" w:eastAsia="Times New Roman" w:hAnsi="Century Gothic" w:cs="Times New Roman"/>
          <w:color w:val="3F3F3F"/>
          <w:sz w:val="24"/>
          <w:szCs w:val="24"/>
          <w:lang w:eastAsia="en-GB"/>
        </w:rPr>
        <w:t>It is often non-autistic individuals who have decided this behaviour is inappropriate. Autism may affect a person's ability to understand what is considered to be socially appropriate behaviour and to imagine what other people might feel or be about to do. A behaviour might have a very significant and specific meaning for them which isn't 'just being rude' or sexually motivated. </w:t>
      </w:r>
    </w:p>
    <w:p w:rsidR="007A7147" w:rsidRPr="007A7147" w:rsidRDefault="007A7147" w:rsidP="007A7147">
      <w:pPr>
        <w:shd w:val="clear" w:color="auto" w:fill="F0EDF6"/>
        <w:spacing w:after="300" w:line="360" w:lineRule="atLeast"/>
        <w:rPr>
          <w:rFonts w:ascii="Century Gothic" w:eastAsia="Times New Roman" w:hAnsi="Century Gothic" w:cs="Times New Roman"/>
          <w:color w:val="3F3F3F"/>
          <w:sz w:val="24"/>
          <w:szCs w:val="24"/>
          <w:lang w:eastAsia="en-GB"/>
        </w:rPr>
      </w:pPr>
      <w:r w:rsidRPr="007A7147">
        <w:rPr>
          <w:rFonts w:ascii="Century Gothic" w:eastAsia="Times New Roman" w:hAnsi="Century Gothic" w:cs="Times New Roman"/>
          <w:color w:val="3F3F3F"/>
          <w:sz w:val="24"/>
          <w:szCs w:val="24"/>
          <w:lang w:eastAsia="en-GB"/>
        </w:rPr>
        <w:t>For example, if an autistic person touches or brushes against a particular woman’s breasts every time they meet, this could be because: </w:t>
      </w:r>
    </w:p>
    <w:p w:rsidR="007A7147" w:rsidRPr="007A7147" w:rsidRDefault="007A7147" w:rsidP="007A7147">
      <w:pPr>
        <w:numPr>
          <w:ilvl w:val="0"/>
          <w:numId w:val="3"/>
        </w:numPr>
        <w:shd w:val="clear" w:color="auto" w:fill="F0EDF6"/>
        <w:spacing w:before="100" w:beforeAutospacing="1" w:after="225" w:line="360" w:lineRule="atLeast"/>
        <w:ind w:left="0"/>
        <w:rPr>
          <w:rFonts w:ascii="Century Gothic" w:eastAsia="Times New Roman" w:hAnsi="Century Gothic" w:cs="Times New Roman"/>
          <w:color w:val="3F3F3F"/>
          <w:sz w:val="24"/>
          <w:szCs w:val="24"/>
          <w:lang w:eastAsia="en-GB"/>
        </w:rPr>
      </w:pPr>
      <w:r w:rsidRPr="007A7147">
        <w:rPr>
          <w:rFonts w:ascii="Century Gothic" w:eastAsia="Times New Roman" w:hAnsi="Century Gothic" w:cs="Times New Roman"/>
          <w:color w:val="3F3F3F"/>
          <w:sz w:val="24"/>
          <w:szCs w:val="24"/>
          <w:lang w:eastAsia="en-GB"/>
        </w:rPr>
        <w:t>this is a routine action they have developed to work out what mood that person is in today, finding it difficult to glean this from a person's facial expressions and body language</w:t>
      </w:r>
    </w:p>
    <w:p w:rsidR="007A7147" w:rsidRPr="007A7147" w:rsidRDefault="007A7147" w:rsidP="007A7147">
      <w:pPr>
        <w:numPr>
          <w:ilvl w:val="0"/>
          <w:numId w:val="3"/>
        </w:numPr>
        <w:shd w:val="clear" w:color="auto" w:fill="F0EDF6"/>
        <w:spacing w:before="100" w:beforeAutospacing="1" w:after="225" w:line="360" w:lineRule="atLeast"/>
        <w:ind w:left="0"/>
        <w:rPr>
          <w:rFonts w:ascii="Century Gothic" w:eastAsia="Times New Roman" w:hAnsi="Century Gothic" w:cs="Times New Roman"/>
          <w:color w:val="3F3F3F"/>
          <w:sz w:val="24"/>
          <w:szCs w:val="24"/>
          <w:lang w:eastAsia="en-GB"/>
        </w:rPr>
      </w:pPr>
      <w:r w:rsidRPr="007A7147">
        <w:rPr>
          <w:rFonts w:ascii="Century Gothic" w:eastAsia="Times New Roman" w:hAnsi="Century Gothic" w:cs="Times New Roman"/>
          <w:color w:val="3F3F3F"/>
          <w:sz w:val="24"/>
          <w:szCs w:val="24"/>
          <w:lang w:eastAsia="en-GB"/>
        </w:rPr>
        <w:t>they like the reaction they get – the shock on the person’s face, or the verbal response which follows</w:t>
      </w:r>
    </w:p>
    <w:p w:rsidR="007A7147" w:rsidRPr="007A7147" w:rsidRDefault="007A7147" w:rsidP="007A7147">
      <w:pPr>
        <w:numPr>
          <w:ilvl w:val="0"/>
          <w:numId w:val="3"/>
        </w:numPr>
        <w:shd w:val="clear" w:color="auto" w:fill="F0EDF6"/>
        <w:spacing w:before="100" w:beforeAutospacing="1" w:after="225" w:line="360" w:lineRule="atLeast"/>
        <w:ind w:left="0"/>
        <w:rPr>
          <w:rFonts w:ascii="Century Gothic" w:eastAsia="Times New Roman" w:hAnsi="Century Gothic" w:cs="Times New Roman"/>
          <w:color w:val="3F3F3F"/>
          <w:sz w:val="24"/>
          <w:szCs w:val="24"/>
          <w:lang w:eastAsia="en-GB"/>
        </w:rPr>
      </w:pPr>
      <w:r w:rsidRPr="007A7147">
        <w:rPr>
          <w:rFonts w:ascii="Century Gothic" w:eastAsia="Times New Roman" w:hAnsi="Century Gothic" w:cs="Times New Roman"/>
          <w:color w:val="3F3F3F"/>
          <w:sz w:val="24"/>
          <w:szCs w:val="24"/>
          <w:lang w:eastAsia="en-GB"/>
        </w:rPr>
        <w:t>they got sensory stimulation the first time they brushed against the woman’s body, and want to repeat this</w:t>
      </w:r>
    </w:p>
    <w:p w:rsidR="007A7147" w:rsidRPr="007A7147" w:rsidRDefault="007A7147" w:rsidP="007A7147">
      <w:pPr>
        <w:numPr>
          <w:ilvl w:val="0"/>
          <w:numId w:val="3"/>
        </w:numPr>
        <w:shd w:val="clear" w:color="auto" w:fill="F0EDF6"/>
        <w:spacing w:before="100" w:beforeAutospacing="1" w:after="0" w:line="360" w:lineRule="atLeast"/>
        <w:ind w:left="0"/>
        <w:rPr>
          <w:rFonts w:ascii="Century Gothic" w:eastAsia="Times New Roman" w:hAnsi="Century Gothic" w:cs="Times New Roman"/>
          <w:color w:val="3F3F3F"/>
          <w:sz w:val="24"/>
          <w:szCs w:val="24"/>
          <w:lang w:eastAsia="en-GB"/>
        </w:rPr>
      </w:pPr>
      <w:proofErr w:type="gramStart"/>
      <w:r w:rsidRPr="007A7147">
        <w:rPr>
          <w:rFonts w:ascii="Century Gothic" w:eastAsia="Times New Roman" w:hAnsi="Century Gothic" w:cs="Times New Roman"/>
          <w:color w:val="3F3F3F"/>
          <w:sz w:val="24"/>
          <w:szCs w:val="24"/>
          <w:lang w:eastAsia="en-GB"/>
        </w:rPr>
        <w:t>they</w:t>
      </w:r>
      <w:proofErr w:type="gramEnd"/>
      <w:r w:rsidRPr="007A7147">
        <w:rPr>
          <w:rFonts w:ascii="Century Gothic" w:eastAsia="Times New Roman" w:hAnsi="Century Gothic" w:cs="Times New Roman"/>
          <w:color w:val="3F3F3F"/>
          <w:sz w:val="24"/>
          <w:szCs w:val="24"/>
          <w:lang w:eastAsia="en-GB"/>
        </w:rPr>
        <w:t> may be curious about what that part of a person's body feels like and are acting on an impulse. </w:t>
      </w:r>
    </w:p>
    <w:p w:rsidR="007A7147" w:rsidRPr="007A7147" w:rsidRDefault="007A7147" w:rsidP="007A7147">
      <w:pPr>
        <w:shd w:val="clear" w:color="auto" w:fill="F0EDF6"/>
        <w:spacing w:after="300" w:line="360" w:lineRule="atLeast"/>
        <w:rPr>
          <w:rFonts w:ascii="Century Gothic" w:eastAsia="Times New Roman" w:hAnsi="Century Gothic" w:cs="Times New Roman"/>
          <w:color w:val="3F3F3F"/>
          <w:sz w:val="24"/>
          <w:szCs w:val="24"/>
          <w:lang w:eastAsia="en-GB"/>
        </w:rPr>
      </w:pPr>
      <w:r w:rsidRPr="007A7147">
        <w:rPr>
          <w:rFonts w:ascii="Century Gothic" w:eastAsia="Times New Roman" w:hAnsi="Century Gothic" w:cs="Times New Roman"/>
          <w:color w:val="3F3F3F"/>
          <w:sz w:val="24"/>
          <w:szCs w:val="24"/>
          <w:lang w:eastAsia="en-GB"/>
        </w:rPr>
        <w:t>If an autistic person kisses someone unexpectedly, this could be because: </w:t>
      </w:r>
    </w:p>
    <w:p w:rsidR="007A7147" w:rsidRPr="007A7147" w:rsidRDefault="007A7147" w:rsidP="007A7147">
      <w:pPr>
        <w:numPr>
          <w:ilvl w:val="0"/>
          <w:numId w:val="4"/>
        </w:numPr>
        <w:shd w:val="clear" w:color="auto" w:fill="F0EDF6"/>
        <w:spacing w:before="100" w:beforeAutospacing="1" w:after="225" w:line="360" w:lineRule="atLeast"/>
        <w:ind w:left="0"/>
        <w:rPr>
          <w:rFonts w:ascii="Century Gothic" w:eastAsia="Times New Roman" w:hAnsi="Century Gothic" w:cs="Times New Roman"/>
          <w:color w:val="3F3F3F"/>
          <w:sz w:val="24"/>
          <w:szCs w:val="24"/>
          <w:lang w:eastAsia="en-GB"/>
        </w:rPr>
      </w:pPr>
      <w:r w:rsidRPr="007A7147">
        <w:rPr>
          <w:rFonts w:ascii="Century Gothic" w:eastAsia="Times New Roman" w:hAnsi="Century Gothic" w:cs="Times New Roman"/>
          <w:color w:val="3F3F3F"/>
          <w:sz w:val="24"/>
          <w:szCs w:val="24"/>
          <w:lang w:eastAsia="en-GB"/>
        </w:rPr>
        <w:t>they have seen two people kissing on the television and think the other person will react the way the person they saw being kissed did</w:t>
      </w:r>
    </w:p>
    <w:p w:rsidR="007A7147" w:rsidRPr="007A7147" w:rsidRDefault="007A7147" w:rsidP="007A7147">
      <w:pPr>
        <w:numPr>
          <w:ilvl w:val="0"/>
          <w:numId w:val="4"/>
        </w:numPr>
        <w:shd w:val="clear" w:color="auto" w:fill="F0EDF6"/>
        <w:spacing w:before="100" w:beforeAutospacing="1" w:after="0" w:line="360" w:lineRule="atLeast"/>
        <w:ind w:left="0"/>
        <w:rPr>
          <w:rFonts w:ascii="Century Gothic" w:eastAsia="Times New Roman" w:hAnsi="Century Gothic" w:cs="Times New Roman"/>
          <w:color w:val="3F3F3F"/>
          <w:sz w:val="24"/>
          <w:szCs w:val="24"/>
          <w:lang w:eastAsia="en-GB"/>
        </w:rPr>
      </w:pPr>
      <w:proofErr w:type="gramStart"/>
      <w:r w:rsidRPr="007A7147">
        <w:rPr>
          <w:rFonts w:ascii="Century Gothic" w:eastAsia="Times New Roman" w:hAnsi="Century Gothic" w:cs="Times New Roman"/>
          <w:color w:val="3F3F3F"/>
          <w:sz w:val="24"/>
          <w:szCs w:val="24"/>
          <w:lang w:eastAsia="en-GB"/>
        </w:rPr>
        <w:lastRenderedPageBreak/>
        <w:t>they</w:t>
      </w:r>
      <w:proofErr w:type="gramEnd"/>
      <w:r w:rsidRPr="007A7147">
        <w:rPr>
          <w:rFonts w:ascii="Century Gothic" w:eastAsia="Times New Roman" w:hAnsi="Century Gothic" w:cs="Times New Roman"/>
          <w:color w:val="3F3F3F"/>
          <w:sz w:val="24"/>
          <w:szCs w:val="24"/>
          <w:lang w:eastAsia="en-GB"/>
        </w:rPr>
        <w:t> think the other person wants to kiss, because they themselves want to kiss. </w:t>
      </w:r>
    </w:p>
    <w:p w:rsidR="007A7147" w:rsidRPr="007A7147" w:rsidRDefault="007A7147" w:rsidP="007A7147">
      <w:pPr>
        <w:shd w:val="clear" w:color="auto" w:fill="F0EDF6"/>
        <w:spacing w:after="300" w:line="360" w:lineRule="atLeast"/>
        <w:rPr>
          <w:rFonts w:ascii="Century Gothic" w:eastAsia="Times New Roman" w:hAnsi="Century Gothic" w:cs="Times New Roman"/>
          <w:color w:val="3F3F3F"/>
          <w:sz w:val="24"/>
          <w:szCs w:val="24"/>
          <w:lang w:eastAsia="en-GB"/>
        </w:rPr>
      </w:pPr>
      <w:r w:rsidRPr="007A7147">
        <w:rPr>
          <w:rFonts w:ascii="Century Gothic" w:eastAsia="Times New Roman" w:hAnsi="Century Gothic" w:cs="Times New Roman"/>
          <w:color w:val="3F3F3F"/>
          <w:sz w:val="24"/>
          <w:szCs w:val="24"/>
          <w:lang w:eastAsia="en-GB"/>
        </w:rPr>
        <w:t>It can be hard to break the cycle of inappropriate behaviour. Here are some strategies you could try. </w:t>
      </w:r>
    </w:p>
    <w:p w:rsidR="007A7147" w:rsidRPr="007A7147" w:rsidRDefault="007A7147" w:rsidP="007A7147">
      <w:pPr>
        <w:shd w:val="clear" w:color="auto" w:fill="F0EDF6"/>
        <w:spacing w:after="225" w:line="240" w:lineRule="auto"/>
        <w:outlineLvl w:val="2"/>
        <w:rPr>
          <w:rFonts w:ascii="Century Gothic" w:eastAsia="Times New Roman" w:hAnsi="Century Gothic" w:cs="Times New Roman"/>
          <w:color w:val="4203BF"/>
          <w:sz w:val="27"/>
          <w:szCs w:val="27"/>
          <w:lang w:eastAsia="en-GB"/>
        </w:rPr>
      </w:pPr>
      <w:r w:rsidRPr="007A7147">
        <w:rPr>
          <w:rFonts w:ascii="Century Gothic" w:eastAsia="Times New Roman" w:hAnsi="Century Gothic" w:cs="Times New Roman"/>
          <w:color w:val="4203BF"/>
          <w:sz w:val="27"/>
          <w:szCs w:val="27"/>
          <w:lang w:eastAsia="en-GB"/>
        </w:rPr>
        <w:t>Behaviour diaries </w:t>
      </w:r>
    </w:p>
    <w:p w:rsidR="007A7147" w:rsidRPr="007A7147" w:rsidRDefault="007A7147" w:rsidP="007A7147">
      <w:pPr>
        <w:shd w:val="clear" w:color="auto" w:fill="F0EDF6"/>
        <w:spacing w:after="300" w:line="360" w:lineRule="atLeast"/>
        <w:rPr>
          <w:rFonts w:ascii="Century Gothic" w:eastAsia="Times New Roman" w:hAnsi="Century Gothic" w:cs="Times New Roman"/>
          <w:color w:val="3F3F3F"/>
          <w:sz w:val="24"/>
          <w:szCs w:val="24"/>
          <w:lang w:eastAsia="en-GB"/>
        </w:rPr>
      </w:pPr>
      <w:r w:rsidRPr="007A7147">
        <w:rPr>
          <w:rFonts w:ascii="Century Gothic" w:eastAsia="Times New Roman" w:hAnsi="Century Gothic" w:cs="Times New Roman"/>
          <w:color w:val="3F3F3F"/>
          <w:sz w:val="24"/>
          <w:szCs w:val="24"/>
          <w:lang w:eastAsia="en-GB"/>
        </w:rPr>
        <w:t>Completing a</w:t>
      </w:r>
      <w:r w:rsidRPr="007A7147">
        <w:rPr>
          <w:rFonts w:ascii="Arial" w:eastAsia="Times New Roman" w:hAnsi="Arial" w:cs="Arial"/>
          <w:color w:val="3F3F3F"/>
          <w:sz w:val="24"/>
          <w:szCs w:val="24"/>
          <w:lang w:eastAsia="en-GB"/>
        </w:rPr>
        <w:t> </w:t>
      </w:r>
      <w:r w:rsidRPr="007A7147">
        <w:rPr>
          <w:rFonts w:ascii="Century Gothic" w:eastAsia="Times New Roman" w:hAnsi="Century Gothic" w:cs="Times New Roman"/>
          <w:color w:val="3F3F3F"/>
          <w:sz w:val="24"/>
          <w:szCs w:val="24"/>
          <w:lang w:eastAsia="en-GB"/>
        </w:rPr>
        <w:t>behaviour</w:t>
      </w:r>
      <w:r w:rsidRPr="007A7147">
        <w:rPr>
          <w:rFonts w:ascii="Arial" w:eastAsia="Times New Roman" w:hAnsi="Arial" w:cs="Arial"/>
          <w:color w:val="3F3F3F"/>
          <w:sz w:val="24"/>
          <w:szCs w:val="24"/>
          <w:lang w:eastAsia="en-GB"/>
        </w:rPr>
        <w:t> </w:t>
      </w:r>
      <w:r w:rsidRPr="007A7147">
        <w:rPr>
          <w:rFonts w:ascii="Century Gothic" w:eastAsia="Times New Roman" w:hAnsi="Century Gothic" w:cs="Times New Roman"/>
          <w:color w:val="3F3F3F"/>
          <w:sz w:val="24"/>
          <w:szCs w:val="24"/>
          <w:lang w:eastAsia="en-GB"/>
        </w:rPr>
        <w:t>diary, which records what is occurring before, during and after the behaviour, could help you to understand the purpose of the</w:t>
      </w:r>
      <w:r w:rsidRPr="007A7147">
        <w:rPr>
          <w:rFonts w:ascii="Century Gothic" w:eastAsia="Times New Roman" w:hAnsi="Century Gothic" w:cs="Century Gothic"/>
          <w:color w:val="3F3F3F"/>
          <w:sz w:val="24"/>
          <w:szCs w:val="24"/>
          <w:lang w:eastAsia="en-GB"/>
        </w:rPr>
        <w:t> </w:t>
      </w:r>
      <w:proofErr w:type="gramStart"/>
      <w:r w:rsidRPr="007A7147">
        <w:rPr>
          <w:rFonts w:ascii="Century Gothic" w:eastAsia="Times New Roman" w:hAnsi="Century Gothic" w:cs="Times New Roman"/>
          <w:color w:val="3F3F3F"/>
          <w:sz w:val="24"/>
          <w:szCs w:val="24"/>
          <w:lang w:eastAsia="en-GB"/>
        </w:rPr>
        <w:t>behaviour.</w:t>
      </w:r>
      <w:proofErr w:type="gramEnd"/>
      <w:r w:rsidRPr="007A7147">
        <w:rPr>
          <w:rFonts w:ascii="Century Gothic" w:eastAsia="Times New Roman" w:hAnsi="Century Gothic" w:cs="Century Gothic"/>
          <w:color w:val="3F3F3F"/>
          <w:sz w:val="24"/>
          <w:szCs w:val="24"/>
          <w:lang w:eastAsia="en-GB"/>
        </w:rPr>
        <w:t> </w:t>
      </w:r>
      <w:r w:rsidRPr="007A7147">
        <w:rPr>
          <w:rFonts w:ascii="Century Gothic" w:eastAsia="Times New Roman" w:hAnsi="Century Gothic" w:cs="Times New Roman"/>
          <w:color w:val="3F3F3F"/>
          <w:sz w:val="24"/>
          <w:szCs w:val="24"/>
          <w:lang w:eastAsia="en-GB"/>
        </w:rPr>
        <w:t>A diary may be completed over a couple of weeks or longer if needed. This may be difficult to do if the behaviour is particularly unpleasant for the individual or those around them but it is an important stage in understanding and trying to solve the behaviour. Please note that while it is understandable that the immediate reaction to a person’s behaviours could be negative and comprise feelings of shock or alarm, a calm reaction and level tone should be maintained if at all possible. </w:t>
      </w:r>
    </w:p>
    <w:p w:rsidR="007A7147" w:rsidRPr="007A7147" w:rsidRDefault="007A7147" w:rsidP="007A7147">
      <w:pPr>
        <w:shd w:val="clear" w:color="auto" w:fill="F0EDF6"/>
        <w:spacing w:after="225" w:line="240" w:lineRule="auto"/>
        <w:outlineLvl w:val="2"/>
        <w:rPr>
          <w:rFonts w:ascii="Century Gothic" w:eastAsia="Times New Roman" w:hAnsi="Century Gothic" w:cs="Times New Roman"/>
          <w:color w:val="4203BF"/>
          <w:sz w:val="27"/>
          <w:szCs w:val="27"/>
          <w:lang w:eastAsia="en-GB"/>
        </w:rPr>
      </w:pPr>
      <w:r w:rsidRPr="007A7147">
        <w:rPr>
          <w:rFonts w:ascii="Century Gothic" w:eastAsia="Times New Roman" w:hAnsi="Century Gothic" w:cs="Times New Roman"/>
          <w:color w:val="4203BF"/>
          <w:sz w:val="27"/>
          <w:szCs w:val="27"/>
          <w:lang w:eastAsia="en-GB"/>
        </w:rPr>
        <w:t>Social </w:t>
      </w:r>
      <w:proofErr w:type="spellStart"/>
      <w:r w:rsidRPr="007A7147">
        <w:rPr>
          <w:rFonts w:ascii="Century Gothic" w:eastAsia="Times New Roman" w:hAnsi="Century Gothic" w:cs="Times New Roman"/>
          <w:color w:val="4203BF"/>
          <w:sz w:val="27"/>
          <w:szCs w:val="27"/>
          <w:lang w:eastAsia="en-GB"/>
        </w:rPr>
        <w:t>storiesTM</w:t>
      </w:r>
      <w:proofErr w:type="spellEnd"/>
      <w:r w:rsidRPr="007A7147">
        <w:rPr>
          <w:rFonts w:ascii="Arial" w:eastAsia="Times New Roman" w:hAnsi="Arial" w:cs="Arial"/>
          <w:color w:val="4203BF"/>
          <w:sz w:val="27"/>
          <w:szCs w:val="27"/>
          <w:lang w:eastAsia="en-GB"/>
        </w:rPr>
        <w:t> </w:t>
      </w:r>
      <w:r w:rsidRPr="007A7147">
        <w:rPr>
          <w:rFonts w:ascii="Century Gothic" w:eastAsia="Times New Roman" w:hAnsi="Century Gothic" w:cs="Times New Roman"/>
          <w:color w:val="4203BF"/>
          <w:sz w:val="27"/>
          <w:szCs w:val="27"/>
          <w:lang w:eastAsia="en-GB"/>
        </w:rPr>
        <w:t>and comic strip conversations</w:t>
      </w:r>
      <w:r w:rsidRPr="007A7147">
        <w:rPr>
          <w:rFonts w:ascii="Century Gothic" w:eastAsia="Times New Roman" w:hAnsi="Century Gothic" w:cs="Century Gothic"/>
          <w:color w:val="4203BF"/>
          <w:sz w:val="27"/>
          <w:szCs w:val="27"/>
          <w:lang w:eastAsia="en-GB"/>
        </w:rPr>
        <w:t> </w:t>
      </w:r>
    </w:p>
    <w:p w:rsidR="007A7147" w:rsidRPr="007A7147" w:rsidRDefault="007A7147" w:rsidP="007A7147">
      <w:pPr>
        <w:shd w:val="clear" w:color="auto" w:fill="F0EDF6"/>
        <w:spacing w:after="300" w:line="360" w:lineRule="atLeast"/>
        <w:rPr>
          <w:rFonts w:ascii="Century Gothic" w:eastAsia="Times New Roman" w:hAnsi="Century Gothic" w:cs="Times New Roman"/>
          <w:color w:val="3F3F3F"/>
          <w:sz w:val="24"/>
          <w:szCs w:val="24"/>
          <w:lang w:eastAsia="en-GB"/>
        </w:rPr>
      </w:pPr>
      <w:r w:rsidRPr="007A7147">
        <w:rPr>
          <w:rFonts w:ascii="Century Gothic" w:eastAsia="Times New Roman" w:hAnsi="Century Gothic" w:cs="Times New Roman"/>
          <w:color w:val="3F3F3F"/>
          <w:sz w:val="24"/>
          <w:szCs w:val="24"/>
          <w:lang w:eastAsia="en-GB"/>
        </w:rPr>
        <w:t>Using a</w:t>
      </w:r>
      <w:r w:rsidRPr="007A7147">
        <w:rPr>
          <w:rFonts w:ascii="Arial" w:eastAsia="Times New Roman" w:hAnsi="Arial" w:cs="Arial"/>
          <w:color w:val="3F3F3F"/>
          <w:sz w:val="24"/>
          <w:szCs w:val="24"/>
          <w:lang w:eastAsia="en-GB"/>
        </w:rPr>
        <w:t> </w:t>
      </w:r>
      <w:r w:rsidRPr="007A7147">
        <w:rPr>
          <w:rFonts w:ascii="Century Gothic" w:eastAsia="Times New Roman" w:hAnsi="Century Gothic" w:cs="Times New Roman"/>
          <w:color w:val="3F3F3F"/>
          <w:sz w:val="24"/>
          <w:szCs w:val="24"/>
          <w:lang w:eastAsia="en-GB"/>
        </w:rPr>
        <w:t>social</w:t>
      </w:r>
      <w:r w:rsidRPr="007A7147">
        <w:rPr>
          <w:rFonts w:ascii="Century Gothic" w:eastAsia="Times New Roman" w:hAnsi="Century Gothic" w:cs="Century Gothic"/>
          <w:color w:val="3F3F3F"/>
          <w:sz w:val="24"/>
          <w:szCs w:val="24"/>
          <w:lang w:eastAsia="en-GB"/>
        </w:rPr>
        <w:t> </w:t>
      </w:r>
      <w:proofErr w:type="spellStart"/>
      <w:r w:rsidRPr="007A7147">
        <w:rPr>
          <w:rFonts w:ascii="Century Gothic" w:eastAsia="Times New Roman" w:hAnsi="Century Gothic" w:cs="Times New Roman"/>
          <w:color w:val="3F3F3F"/>
          <w:sz w:val="24"/>
          <w:szCs w:val="24"/>
          <w:lang w:eastAsia="en-GB"/>
        </w:rPr>
        <w:t>storyTM</w:t>
      </w:r>
      <w:proofErr w:type="spellEnd"/>
      <w:r w:rsidRPr="007A7147">
        <w:rPr>
          <w:rFonts w:ascii="Arial" w:eastAsia="Times New Roman" w:hAnsi="Arial" w:cs="Arial"/>
          <w:color w:val="3F3F3F"/>
          <w:sz w:val="24"/>
          <w:szCs w:val="24"/>
          <w:lang w:eastAsia="en-GB"/>
        </w:rPr>
        <w:t> </w:t>
      </w:r>
      <w:r w:rsidRPr="007A7147">
        <w:rPr>
          <w:rFonts w:ascii="Century Gothic" w:eastAsia="Times New Roman" w:hAnsi="Century Gothic" w:cs="Times New Roman"/>
          <w:color w:val="3F3F3F"/>
          <w:sz w:val="24"/>
          <w:szCs w:val="24"/>
          <w:lang w:eastAsia="en-GB"/>
        </w:rPr>
        <w:t>or comic strip conversation</w:t>
      </w:r>
      <w:r w:rsidRPr="007A7147">
        <w:rPr>
          <w:rFonts w:ascii="Arial" w:eastAsia="Times New Roman" w:hAnsi="Arial" w:cs="Arial"/>
          <w:color w:val="3F3F3F"/>
          <w:sz w:val="24"/>
          <w:szCs w:val="24"/>
          <w:lang w:eastAsia="en-GB"/>
        </w:rPr>
        <w:t> </w:t>
      </w:r>
      <w:r w:rsidRPr="007A7147">
        <w:rPr>
          <w:rFonts w:ascii="Century Gothic" w:eastAsia="Times New Roman" w:hAnsi="Century Gothic" w:cs="Times New Roman"/>
          <w:color w:val="3F3F3F"/>
          <w:sz w:val="24"/>
          <w:szCs w:val="24"/>
          <w:lang w:eastAsia="en-GB"/>
        </w:rPr>
        <w:t>could help you to discover how the person viewed the situation and to describe what they should have done in that situation,</w:t>
      </w:r>
      <w:r w:rsidRPr="007A7147">
        <w:rPr>
          <w:rFonts w:ascii="Century Gothic" w:eastAsia="Times New Roman" w:hAnsi="Century Gothic" w:cs="Century Gothic"/>
          <w:color w:val="3F3F3F"/>
          <w:sz w:val="24"/>
          <w:szCs w:val="24"/>
          <w:lang w:eastAsia="en-GB"/>
        </w:rPr>
        <w:t> </w:t>
      </w:r>
      <w:proofErr w:type="spellStart"/>
      <w:r w:rsidRPr="007A7147">
        <w:rPr>
          <w:rFonts w:ascii="Century Gothic" w:eastAsia="Times New Roman" w:hAnsi="Century Gothic" w:cs="Times New Roman"/>
          <w:color w:val="3F3F3F"/>
          <w:sz w:val="24"/>
          <w:szCs w:val="24"/>
          <w:lang w:eastAsia="en-GB"/>
        </w:rPr>
        <w:t>eg</w:t>
      </w:r>
      <w:proofErr w:type="spellEnd"/>
      <w:r w:rsidRPr="007A7147">
        <w:rPr>
          <w:rFonts w:ascii="Century Gothic" w:eastAsia="Times New Roman" w:hAnsi="Century Gothic" w:cs="Century Gothic"/>
          <w:color w:val="3F3F3F"/>
          <w:sz w:val="24"/>
          <w:szCs w:val="24"/>
          <w:lang w:eastAsia="en-GB"/>
        </w:rPr>
        <w:t> </w:t>
      </w:r>
      <w:r w:rsidRPr="007A7147">
        <w:rPr>
          <w:rFonts w:ascii="Century Gothic" w:eastAsia="Times New Roman" w:hAnsi="Century Gothic" w:cs="Times New Roman"/>
          <w:color w:val="3F3F3F"/>
          <w:sz w:val="24"/>
          <w:szCs w:val="24"/>
          <w:lang w:eastAsia="en-GB"/>
        </w:rPr>
        <w:t>"we greet people by shaking their hand".</w:t>
      </w:r>
      <w:r w:rsidRPr="007A7147">
        <w:rPr>
          <w:rFonts w:ascii="Century Gothic" w:eastAsia="Times New Roman" w:hAnsi="Century Gothic" w:cs="Century Gothic"/>
          <w:color w:val="3F3F3F"/>
          <w:sz w:val="24"/>
          <w:szCs w:val="24"/>
          <w:lang w:eastAsia="en-GB"/>
        </w:rPr>
        <w:t> </w:t>
      </w:r>
    </w:p>
    <w:p w:rsidR="007A7147" w:rsidRPr="007A7147" w:rsidRDefault="007A7147" w:rsidP="007A7147">
      <w:pPr>
        <w:shd w:val="clear" w:color="auto" w:fill="F0EDF6"/>
        <w:spacing w:after="225" w:line="240" w:lineRule="auto"/>
        <w:outlineLvl w:val="2"/>
        <w:rPr>
          <w:rFonts w:ascii="Century Gothic" w:eastAsia="Times New Roman" w:hAnsi="Century Gothic" w:cs="Times New Roman"/>
          <w:color w:val="4203BF"/>
          <w:sz w:val="27"/>
          <w:szCs w:val="27"/>
          <w:lang w:eastAsia="en-GB"/>
        </w:rPr>
      </w:pPr>
      <w:r w:rsidRPr="007A7147">
        <w:rPr>
          <w:rFonts w:ascii="Century Gothic" w:eastAsia="Times New Roman" w:hAnsi="Century Gothic" w:cs="Times New Roman"/>
          <w:color w:val="4203BF"/>
          <w:sz w:val="27"/>
          <w:szCs w:val="27"/>
          <w:lang w:eastAsia="en-GB"/>
        </w:rPr>
        <w:t>“It’s alright” </w:t>
      </w:r>
    </w:p>
    <w:p w:rsidR="007A7147" w:rsidRPr="007A7147" w:rsidRDefault="007A7147" w:rsidP="007A7147">
      <w:pPr>
        <w:shd w:val="clear" w:color="auto" w:fill="F0EDF6"/>
        <w:spacing w:after="300" w:line="360" w:lineRule="atLeast"/>
        <w:rPr>
          <w:rFonts w:ascii="Century Gothic" w:eastAsia="Times New Roman" w:hAnsi="Century Gothic" w:cs="Times New Roman"/>
          <w:color w:val="3F3F3F"/>
          <w:sz w:val="24"/>
          <w:szCs w:val="24"/>
          <w:lang w:eastAsia="en-GB"/>
        </w:rPr>
      </w:pPr>
      <w:r w:rsidRPr="007A7147">
        <w:rPr>
          <w:rFonts w:ascii="Century Gothic" w:eastAsia="Times New Roman" w:hAnsi="Century Gothic" w:cs="Times New Roman"/>
          <w:color w:val="3F3F3F"/>
          <w:sz w:val="24"/>
          <w:szCs w:val="24"/>
          <w:lang w:eastAsia="en-GB"/>
        </w:rPr>
        <w:t>Draw a table with a list of people and activities such as holding hands and kissing on the mouth. Ask whether the different activities are alright or not with different sets of people for example family members, strangers, teachers and pupils.  A tick/cross or yes/no can be placed in each box depending on what the person thinks, or what you tell them.</w:t>
      </w:r>
      <w:r w:rsidRPr="007A7147">
        <w:rPr>
          <w:rFonts w:ascii="Century Gothic" w:eastAsia="Times New Roman" w:hAnsi="Century Gothic" w:cs="Times New Roman"/>
          <w:color w:val="3F3F3F"/>
          <w:sz w:val="24"/>
          <w:szCs w:val="24"/>
          <w:lang w:eastAsia="en-GB"/>
        </w:rPr>
        <w:br/>
        <w:t> </w:t>
      </w:r>
    </w:p>
    <w:p w:rsidR="007A7147" w:rsidRPr="007A7147" w:rsidRDefault="007A7147" w:rsidP="007A7147">
      <w:pPr>
        <w:shd w:val="clear" w:color="auto" w:fill="F0EDF6"/>
        <w:spacing w:after="225" w:line="240" w:lineRule="auto"/>
        <w:outlineLvl w:val="1"/>
        <w:rPr>
          <w:rFonts w:ascii="Century Gothic" w:eastAsia="Times New Roman" w:hAnsi="Century Gothic" w:cs="Times New Roman"/>
          <w:b/>
          <w:bCs/>
          <w:color w:val="4203BF"/>
          <w:sz w:val="36"/>
          <w:szCs w:val="36"/>
          <w:lang w:eastAsia="en-GB"/>
        </w:rPr>
      </w:pPr>
      <w:r w:rsidRPr="007A7147">
        <w:rPr>
          <w:rFonts w:ascii="Century Gothic" w:eastAsia="Times New Roman" w:hAnsi="Century Gothic" w:cs="Times New Roman"/>
          <w:b/>
          <w:bCs/>
          <w:color w:val="4203BF"/>
          <w:sz w:val="36"/>
          <w:szCs w:val="36"/>
          <w:lang w:eastAsia="en-GB"/>
        </w:rPr>
        <w:t>More information </w:t>
      </w:r>
    </w:p>
    <w:p w:rsidR="007A7147" w:rsidRPr="007A7147" w:rsidRDefault="007A7147" w:rsidP="007A7147">
      <w:pPr>
        <w:numPr>
          <w:ilvl w:val="0"/>
          <w:numId w:val="5"/>
        </w:numPr>
        <w:shd w:val="clear" w:color="auto" w:fill="F0EDF6"/>
        <w:spacing w:before="100" w:beforeAutospacing="1" w:after="225" w:line="360" w:lineRule="atLeast"/>
        <w:ind w:left="0"/>
        <w:rPr>
          <w:rFonts w:ascii="Century Gothic" w:eastAsia="Times New Roman" w:hAnsi="Century Gothic" w:cs="Times New Roman"/>
          <w:color w:val="3F3F3F"/>
          <w:sz w:val="24"/>
          <w:szCs w:val="24"/>
          <w:lang w:eastAsia="en-GB"/>
        </w:rPr>
      </w:pPr>
      <w:hyperlink r:id="rId5" w:tgtFrame="_blank" w:history="1">
        <w:r w:rsidRPr="007A7147">
          <w:rPr>
            <w:rFonts w:ascii="Century Gothic" w:eastAsia="Times New Roman" w:hAnsi="Century Gothic" w:cs="Times New Roman"/>
            <w:color w:val="0000FF"/>
            <w:sz w:val="24"/>
            <w:szCs w:val="24"/>
            <w:u w:val="single"/>
            <w:lang w:eastAsia="en-GB"/>
          </w:rPr>
          <w:t>Autism Education Trust – The Den – Get the Facts</w:t>
        </w:r>
        <w:r w:rsidRPr="007A7147">
          <w:rPr>
            <w:rFonts w:ascii="Arial" w:eastAsia="Times New Roman" w:hAnsi="Arial" w:cs="Arial"/>
            <w:color w:val="0000FF"/>
            <w:sz w:val="24"/>
            <w:szCs w:val="24"/>
            <w:u w:val="single"/>
            <w:lang w:eastAsia="en-GB"/>
          </w:rPr>
          <w:t>￼</w:t>
        </w:r>
      </w:hyperlink>
      <w:r w:rsidRPr="007A7147">
        <w:rPr>
          <w:rFonts w:ascii="Century Gothic" w:eastAsia="Times New Roman" w:hAnsi="Century Gothic" w:cs="Times New Roman"/>
          <w:color w:val="3F3F3F"/>
          <w:sz w:val="24"/>
          <w:szCs w:val="24"/>
          <w:lang w:eastAsia="en-GB"/>
        </w:rPr>
        <w:t> – videos exploring puberty, sex, contraception, masturbation and sexual hygiene </w:t>
      </w:r>
    </w:p>
    <w:p w:rsidR="007A7147" w:rsidRPr="007A7147" w:rsidRDefault="007A7147" w:rsidP="007A7147">
      <w:pPr>
        <w:numPr>
          <w:ilvl w:val="0"/>
          <w:numId w:val="5"/>
        </w:numPr>
        <w:shd w:val="clear" w:color="auto" w:fill="F0EDF6"/>
        <w:spacing w:before="100" w:beforeAutospacing="1" w:after="225" w:line="360" w:lineRule="atLeast"/>
        <w:ind w:left="0"/>
        <w:rPr>
          <w:rFonts w:ascii="Century Gothic" w:eastAsia="Times New Roman" w:hAnsi="Century Gothic" w:cs="Times New Roman"/>
          <w:color w:val="3F3F3F"/>
          <w:sz w:val="24"/>
          <w:szCs w:val="24"/>
          <w:lang w:eastAsia="en-GB"/>
        </w:rPr>
      </w:pPr>
      <w:hyperlink r:id="rId6" w:tgtFrame="_blank" w:history="1">
        <w:r w:rsidRPr="007A7147">
          <w:rPr>
            <w:rFonts w:ascii="Century Gothic" w:eastAsia="Times New Roman" w:hAnsi="Century Gothic" w:cs="Times New Roman"/>
            <w:color w:val="0000FF"/>
            <w:sz w:val="24"/>
            <w:szCs w:val="24"/>
            <w:u w:val="single"/>
            <w:lang w:eastAsia="en-GB"/>
          </w:rPr>
          <w:t>Sex Education</w:t>
        </w:r>
      </w:hyperlink>
      <w:r w:rsidRPr="007A7147">
        <w:rPr>
          <w:rFonts w:ascii="Century Gothic" w:eastAsia="Times New Roman" w:hAnsi="Century Gothic" w:cs="Times New Roman"/>
          <w:color w:val="3F3F3F"/>
          <w:sz w:val="24"/>
          <w:szCs w:val="24"/>
          <w:lang w:eastAsia="en-GB"/>
        </w:rPr>
        <w:t> – forum information sheets </w:t>
      </w:r>
    </w:p>
    <w:p w:rsidR="007A7147" w:rsidRPr="007A7147" w:rsidRDefault="007A7147" w:rsidP="007A7147">
      <w:pPr>
        <w:numPr>
          <w:ilvl w:val="0"/>
          <w:numId w:val="5"/>
        </w:numPr>
        <w:shd w:val="clear" w:color="auto" w:fill="F0EDF6"/>
        <w:spacing w:before="100" w:beforeAutospacing="1" w:after="225" w:line="360" w:lineRule="atLeast"/>
        <w:ind w:left="0"/>
        <w:rPr>
          <w:rFonts w:ascii="Century Gothic" w:eastAsia="Times New Roman" w:hAnsi="Century Gothic" w:cs="Times New Roman"/>
          <w:color w:val="3F3F3F"/>
          <w:sz w:val="24"/>
          <w:szCs w:val="24"/>
          <w:lang w:eastAsia="en-GB"/>
        </w:rPr>
      </w:pPr>
      <w:hyperlink r:id="rId7" w:tgtFrame="_blank" w:history="1">
        <w:proofErr w:type="spellStart"/>
        <w:r w:rsidRPr="007A7147">
          <w:rPr>
            <w:rFonts w:ascii="Century Gothic" w:eastAsia="Times New Roman" w:hAnsi="Century Gothic" w:cs="Times New Roman"/>
            <w:color w:val="0000FF"/>
            <w:sz w:val="24"/>
            <w:szCs w:val="24"/>
            <w:u w:val="single"/>
            <w:lang w:eastAsia="en-GB"/>
          </w:rPr>
          <w:t>Sexwise</w:t>
        </w:r>
        <w:proofErr w:type="spellEnd"/>
      </w:hyperlink>
      <w:r w:rsidRPr="007A7147">
        <w:rPr>
          <w:rFonts w:ascii="Century Gothic" w:eastAsia="Times New Roman" w:hAnsi="Century Gothic" w:cs="Times New Roman"/>
          <w:color w:val="3F3F3F"/>
          <w:sz w:val="24"/>
          <w:szCs w:val="24"/>
          <w:lang w:eastAsia="en-GB"/>
        </w:rPr>
        <w:t> – sexual health website run by Public Health England </w:t>
      </w:r>
    </w:p>
    <w:p w:rsidR="007A7147" w:rsidRPr="007A7147" w:rsidRDefault="007A7147" w:rsidP="007A7147">
      <w:pPr>
        <w:numPr>
          <w:ilvl w:val="0"/>
          <w:numId w:val="5"/>
        </w:numPr>
        <w:shd w:val="clear" w:color="auto" w:fill="F0EDF6"/>
        <w:spacing w:before="100" w:beforeAutospacing="1" w:after="225" w:line="360" w:lineRule="atLeast"/>
        <w:ind w:left="0"/>
        <w:rPr>
          <w:rFonts w:ascii="Century Gothic" w:eastAsia="Times New Roman" w:hAnsi="Century Gothic" w:cs="Times New Roman"/>
          <w:color w:val="3F3F3F"/>
          <w:sz w:val="24"/>
          <w:szCs w:val="24"/>
          <w:lang w:eastAsia="en-GB"/>
        </w:rPr>
      </w:pPr>
      <w:hyperlink r:id="rId8" w:tgtFrame="_blank" w:history="1">
        <w:proofErr w:type="spellStart"/>
        <w:r w:rsidRPr="007A7147">
          <w:rPr>
            <w:rFonts w:ascii="Century Gothic" w:eastAsia="Times New Roman" w:hAnsi="Century Gothic" w:cs="Times New Roman"/>
            <w:color w:val="0000FF"/>
            <w:sz w:val="24"/>
            <w:szCs w:val="24"/>
            <w:u w:val="single"/>
            <w:lang w:eastAsia="en-GB"/>
          </w:rPr>
          <w:t>Childline</w:t>
        </w:r>
        <w:proofErr w:type="spellEnd"/>
      </w:hyperlink>
      <w:r w:rsidRPr="007A7147">
        <w:rPr>
          <w:rFonts w:ascii="Century Gothic" w:eastAsia="Times New Roman" w:hAnsi="Century Gothic" w:cs="Times New Roman"/>
          <w:color w:val="3F3F3F"/>
          <w:sz w:val="24"/>
          <w:szCs w:val="24"/>
          <w:lang w:eastAsia="en-GB"/>
        </w:rPr>
        <w:t> – helpline for people aged 18 or under 0800 1111</w:t>
      </w:r>
    </w:p>
    <w:p w:rsidR="007A7147" w:rsidRPr="007A7147" w:rsidRDefault="007A7147" w:rsidP="007A7147">
      <w:pPr>
        <w:numPr>
          <w:ilvl w:val="0"/>
          <w:numId w:val="5"/>
        </w:numPr>
        <w:shd w:val="clear" w:color="auto" w:fill="F0EDF6"/>
        <w:spacing w:before="100" w:beforeAutospacing="1" w:after="0" w:line="360" w:lineRule="atLeast"/>
        <w:ind w:left="0"/>
        <w:rPr>
          <w:rFonts w:ascii="Century Gothic" w:eastAsia="Times New Roman" w:hAnsi="Century Gothic" w:cs="Times New Roman"/>
          <w:color w:val="3F3F3F"/>
          <w:sz w:val="24"/>
          <w:szCs w:val="24"/>
          <w:lang w:eastAsia="en-GB"/>
        </w:rPr>
      </w:pPr>
      <w:hyperlink r:id="rId9" w:tgtFrame="_blank" w:history="1">
        <w:r w:rsidRPr="007A7147">
          <w:rPr>
            <w:rFonts w:ascii="Century Gothic" w:eastAsia="Times New Roman" w:hAnsi="Century Gothic" w:cs="Times New Roman"/>
            <w:color w:val="0000FF"/>
            <w:sz w:val="24"/>
            <w:szCs w:val="24"/>
            <w:u w:val="single"/>
            <w:lang w:eastAsia="en-GB"/>
          </w:rPr>
          <w:t>NSPCC - staying safe online</w:t>
        </w:r>
      </w:hyperlink>
      <w:r w:rsidRPr="007A7147">
        <w:rPr>
          <w:rFonts w:ascii="Century Gothic" w:eastAsia="Times New Roman" w:hAnsi="Century Gothic" w:cs="Times New Roman"/>
          <w:color w:val="3F3F3F"/>
          <w:sz w:val="24"/>
          <w:szCs w:val="24"/>
          <w:lang w:eastAsia="en-GB"/>
        </w:rPr>
        <w:t> – advice for parents on talking to their children about online safety</w:t>
      </w:r>
    </w:p>
    <w:p w:rsidR="007A7147" w:rsidRPr="007A7147" w:rsidRDefault="007A7147" w:rsidP="007A7147">
      <w:pPr>
        <w:shd w:val="clear" w:color="auto" w:fill="F0EDF6"/>
        <w:spacing w:after="225" w:line="240" w:lineRule="auto"/>
        <w:outlineLvl w:val="1"/>
        <w:rPr>
          <w:rFonts w:ascii="Century Gothic" w:eastAsia="Times New Roman" w:hAnsi="Century Gothic" w:cs="Times New Roman"/>
          <w:b/>
          <w:bCs/>
          <w:color w:val="4203BF"/>
          <w:sz w:val="36"/>
          <w:szCs w:val="36"/>
          <w:lang w:eastAsia="en-GB"/>
        </w:rPr>
      </w:pPr>
      <w:r w:rsidRPr="007A7147">
        <w:rPr>
          <w:rFonts w:ascii="Century Gothic" w:eastAsia="Times New Roman" w:hAnsi="Century Gothic" w:cs="Times New Roman"/>
          <w:b/>
          <w:bCs/>
          <w:color w:val="4203BF"/>
          <w:sz w:val="36"/>
          <w:szCs w:val="36"/>
          <w:lang w:eastAsia="en-GB"/>
        </w:rPr>
        <w:t>Your next steps </w:t>
      </w:r>
    </w:p>
    <w:p w:rsidR="007A7147" w:rsidRPr="007A7147" w:rsidRDefault="007A7147" w:rsidP="007A7147">
      <w:pPr>
        <w:shd w:val="clear" w:color="auto" w:fill="F0EDF6"/>
        <w:spacing w:after="300" w:line="360" w:lineRule="atLeast"/>
        <w:rPr>
          <w:rFonts w:ascii="Century Gothic" w:eastAsia="Times New Roman" w:hAnsi="Century Gothic" w:cs="Times New Roman"/>
          <w:color w:val="3F3F3F"/>
          <w:sz w:val="24"/>
          <w:szCs w:val="24"/>
          <w:lang w:eastAsia="en-GB"/>
        </w:rPr>
      </w:pPr>
      <w:r w:rsidRPr="007A7147">
        <w:rPr>
          <w:rFonts w:ascii="Century Gothic" w:eastAsia="Times New Roman" w:hAnsi="Century Gothic" w:cs="Times New Roman"/>
          <w:color w:val="3F3F3F"/>
          <w:sz w:val="24"/>
          <w:szCs w:val="24"/>
          <w:lang w:eastAsia="en-GB"/>
        </w:rPr>
        <w:t>Find out more about what </w:t>
      </w:r>
      <w:hyperlink r:id="rId10" w:history="1">
        <w:r w:rsidRPr="007A7147">
          <w:rPr>
            <w:rFonts w:ascii="Century Gothic" w:eastAsia="Times New Roman" w:hAnsi="Century Gothic" w:cs="Times New Roman"/>
            <w:color w:val="0000FF"/>
            <w:sz w:val="24"/>
            <w:szCs w:val="24"/>
            <w:u w:val="single"/>
            <w:lang w:eastAsia="en-GB"/>
          </w:rPr>
          <w:t>help and support </w:t>
        </w:r>
      </w:hyperlink>
      <w:r w:rsidRPr="007A7147">
        <w:rPr>
          <w:rFonts w:ascii="Century Gothic" w:eastAsia="Times New Roman" w:hAnsi="Century Gothic" w:cs="Times New Roman"/>
          <w:color w:val="3F3F3F"/>
          <w:sz w:val="24"/>
          <w:szCs w:val="24"/>
          <w:lang w:eastAsia="en-GB"/>
        </w:rPr>
        <w:t>is available.</w:t>
      </w:r>
    </w:p>
    <w:p w:rsidR="007A7147" w:rsidRPr="007A7147" w:rsidRDefault="007A7147" w:rsidP="007A7147">
      <w:pPr>
        <w:shd w:val="clear" w:color="auto" w:fill="F0EDF6"/>
        <w:spacing w:after="300" w:line="360" w:lineRule="atLeast"/>
        <w:rPr>
          <w:rFonts w:ascii="Century Gothic" w:eastAsia="Times New Roman" w:hAnsi="Century Gothic" w:cs="Times New Roman"/>
          <w:color w:val="3F3F3F"/>
          <w:sz w:val="24"/>
          <w:szCs w:val="24"/>
          <w:lang w:eastAsia="en-GB"/>
        </w:rPr>
      </w:pPr>
      <w:r w:rsidRPr="007A7147">
        <w:rPr>
          <w:rFonts w:ascii="Century Gothic" w:eastAsia="Times New Roman" w:hAnsi="Century Gothic" w:cs="Times New Roman"/>
          <w:color w:val="3F3F3F"/>
          <w:sz w:val="24"/>
          <w:szCs w:val="24"/>
          <w:lang w:eastAsia="en-GB"/>
        </w:rPr>
        <w:t>Contact the </w:t>
      </w:r>
      <w:hyperlink r:id="rId11" w:tgtFrame="_blank" w:history="1">
        <w:r w:rsidRPr="007A7147">
          <w:rPr>
            <w:rFonts w:ascii="Century Gothic" w:eastAsia="Times New Roman" w:hAnsi="Century Gothic" w:cs="Times New Roman"/>
            <w:color w:val="0000FF"/>
            <w:sz w:val="24"/>
            <w:szCs w:val="24"/>
            <w:u w:val="single"/>
            <w:lang w:eastAsia="en-GB"/>
          </w:rPr>
          <w:t>NSPCC</w:t>
        </w:r>
      </w:hyperlink>
      <w:r w:rsidRPr="007A7147">
        <w:rPr>
          <w:rFonts w:ascii="Century Gothic" w:eastAsia="Times New Roman" w:hAnsi="Century Gothic" w:cs="Times New Roman"/>
          <w:color w:val="3F3F3F"/>
          <w:sz w:val="24"/>
          <w:szCs w:val="24"/>
          <w:lang w:eastAsia="en-GB"/>
        </w:rPr>
        <w:t> 24-hour helpline if you are concerned about a child’s safety.  </w:t>
      </w:r>
      <w:r w:rsidRPr="007A7147">
        <w:rPr>
          <w:rFonts w:ascii="Century Gothic" w:eastAsia="Times New Roman" w:hAnsi="Century Gothic" w:cs="Times New Roman"/>
          <w:color w:val="3F3F3F"/>
          <w:sz w:val="24"/>
          <w:szCs w:val="24"/>
          <w:lang w:eastAsia="en-GB"/>
        </w:rPr>
        <w:br/>
        <w:t>Phone: 0808 800 5000 </w:t>
      </w:r>
      <w:r w:rsidRPr="007A7147">
        <w:rPr>
          <w:rFonts w:ascii="Century Gothic" w:eastAsia="Times New Roman" w:hAnsi="Century Gothic" w:cs="Times New Roman"/>
          <w:color w:val="3F3F3F"/>
          <w:sz w:val="24"/>
          <w:szCs w:val="24"/>
          <w:lang w:eastAsia="en-GB"/>
        </w:rPr>
        <w:br/>
        <w:t>Email: </w:t>
      </w:r>
      <w:hyperlink r:id="rId12" w:tgtFrame="_blank" w:history="1">
        <w:r w:rsidRPr="007A7147">
          <w:rPr>
            <w:rFonts w:ascii="Century Gothic" w:eastAsia="Times New Roman" w:hAnsi="Century Gothic" w:cs="Times New Roman"/>
            <w:color w:val="0000FF"/>
            <w:sz w:val="24"/>
            <w:szCs w:val="24"/>
            <w:u w:val="single"/>
            <w:lang w:eastAsia="en-GB"/>
          </w:rPr>
          <w:t>help@nspcc.org.uk</w:t>
        </w:r>
      </w:hyperlink>
      <w:r w:rsidRPr="007A7147">
        <w:rPr>
          <w:rFonts w:ascii="Century Gothic" w:eastAsia="Times New Roman" w:hAnsi="Century Gothic" w:cs="Times New Roman"/>
          <w:color w:val="3F3F3F"/>
          <w:sz w:val="24"/>
          <w:szCs w:val="24"/>
          <w:lang w:eastAsia="en-GB"/>
        </w:rPr>
        <w:t> </w:t>
      </w:r>
    </w:p>
    <w:p w:rsidR="007A7147" w:rsidRPr="007A7147" w:rsidRDefault="007A7147" w:rsidP="007A7147">
      <w:pPr>
        <w:shd w:val="clear" w:color="auto" w:fill="F0EDF6"/>
        <w:spacing w:after="300" w:line="360" w:lineRule="atLeast"/>
        <w:rPr>
          <w:rFonts w:ascii="Century Gothic" w:eastAsia="Times New Roman" w:hAnsi="Century Gothic" w:cs="Times New Roman"/>
          <w:color w:val="3F3F3F"/>
          <w:sz w:val="24"/>
          <w:szCs w:val="24"/>
          <w:lang w:eastAsia="en-GB"/>
        </w:rPr>
      </w:pPr>
      <w:r w:rsidRPr="007A7147">
        <w:rPr>
          <w:rFonts w:ascii="Century Gothic" w:eastAsia="Times New Roman" w:hAnsi="Century Gothic" w:cs="Times New Roman"/>
          <w:color w:val="3F3F3F"/>
          <w:sz w:val="24"/>
          <w:szCs w:val="24"/>
          <w:lang w:eastAsia="en-GB"/>
        </w:rPr>
        <w:t>Visit the </w:t>
      </w:r>
      <w:hyperlink r:id="rId13" w:tgtFrame="_blank" w:history="1">
        <w:r w:rsidRPr="007A7147">
          <w:rPr>
            <w:rFonts w:ascii="Century Gothic" w:eastAsia="Times New Roman" w:hAnsi="Century Gothic" w:cs="Times New Roman"/>
            <w:color w:val="0000FF"/>
            <w:sz w:val="24"/>
            <w:szCs w:val="24"/>
            <w:u w:val="single"/>
            <w:lang w:eastAsia="en-GB"/>
          </w:rPr>
          <w:t>Respond</w:t>
        </w:r>
      </w:hyperlink>
      <w:r w:rsidRPr="007A7147">
        <w:rPr>
          <w:rFonts w:ascii="Arial" w:eastAsia="Times New Roman" w:hAnsi="Arial" w:cs="Arial"/>
          <w:color w:val="3F3F3F"/>
          <w:sz w:val="24"/>
          <w:szCs w:val="24"/>
          <w:lang w:eastAsia="en-GB"/>
        </w:rPr>
        <w:t> </w:t>
      </w:r>
      <w:r w:rsidRPr="007A7147">
        <w:rPr>
          <w:rFonts w:ascii="Century Gothic" w:eastAsia="Times New Roman" w:hAnsi="Century Gothic" w:cs="Times New Roman"/>
          <w:color w:val="3F3F3F"/>
          <w:sz w:val="24"/>
          <w:szCs w:val="24"/>
          <w:lang w:eastAsia="en-GB"/>
        </w:rPr>
        <w:t>website, which provides advice on issues of sexual abuse, sexual offending and learning disabilities.</w:t>
      </w:r>
      <w:r w:rsidRPr="007A7147">
        <w:rPr>
          <w:rFonts w:ascii="Arial" w:eastAsia="Times New Roman" w:hAnsi="Arial" w:cs="Arial"/>
          <w:color w:val="3F3F3F"/>
          <w:sz w:val="24"/>
          <w:szCs w:val="24"/>
          <w:lang w:eastAsia="en-GB"/>
        </w:rPr>
        <w:t> </w:t>
      </w:r>
      <w:r w:rsidRPr="007A7147">
        <w:rPr>
          <w:rFonts w:ascii="Century Gothic" w:eastAsia="Times New Roman" w:hAnsi="Century Gothic" w:cs="Century Gothic"/>
          <w:color w:val="3F3F3F"/>
          <w:sz w:val="24"/>
          <w:szCs w:val="24"/>
          <w:lang w:eastAsia="en-GB"/>
        </w:rPr>
        <w:t> </w:t>
      </w:r>
    </w:p>
    <w:p w:rsidR="007A7147" w:rsidRPr="007A7147" w:rsidRDefault="007A7147" w:rsidP="007A7147">
      <w:pPr>
        <w:shd w:val="clear" w:color="auto" w:fill="F0EDF6"/>
        <w:spacing w:after="300" w:line="360" w:lineRule="atLeast"/>
        <w:rPr>
          <w:rFonts w:ascii="Century Gothic" w:eastAsia="Times New Roman" w:hAnsi="Century Gothic" w:cs="Times New Roman"/>
          <w:color w:val="3F3F3F"/>
          <w:sz w:val="24"/>
          <w:szCs w:val="24"/>
          <w:lang w:eastAsia="en-GB"/>
        </w:rPr>
      </w:pPr>
      <w:r w:rsidRPr="007A7147">
        <w:rPr>
          <w:rFonts w:ascii="Century Gothic" w:eastAsia="Times New Roman" w:hAnsi="Century Gothic" w:cs="Times New Roman"/>
          <w:color w:val="3F3F3F"/>
          <w:sz w:val="24"/>
          <w:szCs w:val="24"/>
          <w:lang w:eastAsia="en-GB"/>
        </w:rPr>
        <w:t> </w:t>
      </w:r>
    </w:p>
    <w:p w:rsidR="00712F11" w:rsidRDefault="00712F11"/>
    <w:sectPr w:rsidR="00712F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D68F3"/>
    <w:multiLevelType w:val="multilevel"/>
    <w:tmpl w:val="FB50B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5710C0"/>
    <w:multiLevelType w:val="multilevel"/>
    <w:tmpl w:val="837C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9D2CFE"/>
    <w:multiLevelType w:val="multilevel"/>
    <w:tmpl w:val="9FD42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AA7483"/>
    <w:multiLevelType w:val="multilevel"/>
    <w:tmpl w:val="10E0D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471036"/>
    <w:multiLevelType w:val="multilevel"/>
    <w:tmpl w:val="2810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147"/>
    <w:rsid w:val="00712F11"/>
    <w:rsid w:val="007A7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8A94D"/>
  <w15:chartTrackingRefBased/>
  <w15:docId w15:val="{F0F83766-DCB5-4685-B9CE-43E311732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8526">
      <w:bodyDiv w:val="1"/>
      <w:marLeft w:val="0"/>
      <w:marRight w:val="0"/>
      <w:marTop w:val="0"/>
      <w:marBottom w:val="0"/>
      <w:divBdr>
        <w:top w:val="none" w:sz="0" w:space="0" w:color="auto"/>
        <w:left w:val="none" w:sz="0" w:space="0" w:color="auto"/>
        <w:bottom w:val="none" w:sz="0" w:space="0" w:color="auto"/>
        <w:right w:val="none" w:sz="0" w:space="0" w:color="auto"/>
      </w:divBdr>
      <w:divsChild>
        <w:div w:id="264970299">
          <w:marLeft w:val="0"/>
          <w:marRight w:val="0"/>
          <w:marTop w:val="0"/>
          <w:marBottom w:val="0"/>
          <w:divBdr>
            <w:top w:val="none" w:sz="0" w:space="0" w:color="auto"/>
            <w:left w:val="none" w:sz="0" w:space="0" w:color="auto"/>
            <w:bottom w:val="none" w:sz="0" w:space="0" w:color="auto"/>
            <w:right w:val="none" w:sz="0" w:space="0" w:color="auto"/>
          </w:divBdr>
          <w:divsChild>
            <w:div w:id="1574466532">
              <w:marLeft w:val="0"/>
              <w:marRight w:val="0"/>
              <w:marTop w:val="0"/>
              <w:marBottom w:val="0"/>
              <w:divBdr>
                <w:top w:val="none" w:sz="0" w:space="0" w:color="auto"/>
                <w:left w:val="none" w:sz="0" w:space="0" w:color="auto"/>
                <w:bottom w:val="none" w:sz="0" w:space="0" w:color="auto"/>
                <w:right w:val="none" w:sz="0" w:space="0" w:color="auto"/>
              </w:divBdr>
              <w:divsChild>
                <w:div w:id="59448891">
                  <w:marLeft w:val="0"/>
                  <w:marRight w:val="0"/>
                  <w:marTop w:val="0"/>
                  <w:marBottom w:val="0"/>
                  <w:divBdr>
                    <w:top w:val="none" w:sz="0" w:space="0" w:color="auto"/>
                    <w:left w:val="none" w:sz="0" w:space="0" w:color="auto"/>
                    <w:bottom w:val="none" w:sz="0" w:space="0" w:color="auto"/>
                    <w:right w:val="none" w:sz="0" w:space="0" w:color="auto"/>
                  </w:divBdr>
                  <w:divsChild>
                    <w:div w:id="1970163647">
                      <w:marLeft w:val="0"/>
                      <w:marRight w:val="0"/>
                      <w:marTop w:val="0"/>
                      <w:marBottom w:val="0"/>
                      <w:divBdr>
                        <w:top w:val="none" w:sz="0" w:space="0" w:color="auto"/>
                        <w:left w:val="none" w:sz="0" w:space="0" w:color="auto"/>
                        <w:bottom w:val="none" w:sz="0" w:space="0" w:color="auto"/>
                        <w:right w:val="none" w:sz="0" w:space="0" w:color="auto"/>
                      </w:divBdr>
                      <w:divsChild>
                        <w:div w:id="83541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line.org.uk/" TargetMode="External"/><Relationship Id="rId13" Type="http://schemas.openxmlformats.org/officeDocument/2006/relationships/hyperlink" Target="http://www.respond.org.uk/" TargetMode="External"/><Relationship Id="rId3" Type="http://schemas.openxmlformats.org/officeDocument/2006/relationships/settings" Target="settings.xml"/><Relationship Id="rId7" Type="http://schemas.openxmlformats.org/officeDocument/2006/relationships/hyperlink" Target="http://www.sexwise.org.uk/" TargetMode="External"/><Relationship Id="rId12" Type="http://schemas.openxmlformats.org/officeDocument/2006/relationships/hyperlink" Target="mailto:help@nspc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xeducationforum.org.uk/resources" TargetMode="External"/><Relationship Id="rId11" Type="http://schemas.openxmlformats.org/officeDocument/2006/relationships/hyperlink" Target="http://www.nspcc.org.uk/" TargetMode="External"/><Relationship Id="rId5" Type="http://schemas.openxmlformats.org/officeDocument/2006/relationships/hyperlink" Target="https://www.autismeducationtrust.org.uk/friends-relationships-get-the-facts/sex-help/" TargetMode="External"/><Relationship Id="rId15" Type="http://schemas.openxmlformats.org/officeDocument/2006/relationships/theme" Target="theme/theme1.xml"/><Relationship Id="rId10" Type="http://schemas.openxmlformats.org/officeDocument/2006/relationships/hyperlink" Target="https://www.autism.org.uk/what-we-do/help-and-support" TargetMode="External"/><Relationship Id="rId4" Type="http://schemas.openxmlformats.org/officeDocument/2006/relationships/webSettings" Target="webSettings.xml"/><Relationship Id="rId9" Type="http://schemas.openxmlformats.org/officeDocument/2006/relationships/hyperlink" Target="https://www.nspcc.org.uk/keeping-children-safe/online-safe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2001</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Dunn</dc:creator>
  <cp:keywords/>
  <dc:description/>
  <cp:lastModifiedBy>Claire Dunn</cp:lastModifiedBy>
  <cp:revision>1</cp:revision>
  <dcterms:created xsi:type="dcterms:W3CDTF">2022-05-10T10:35:00Z</dcterms:created>
  <dcterms:modified xsi:type="dcterms:W3CDTF">2022-05-10T10:37:00Z</dcterms:modified>
</cp:coreProperties>
</file>